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E141D4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Regulation Analyst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£37,</w:t>
            </w:r>
            <w:r w:rsidR="002E69B3">
              <w:rPr>
                <w:rFonts w:ascii="Arial" w:hAnsi="Arial" w:cs="Arial"/>
                <w:b/>
                <w:lang w:val="en-GB"/>
              </w:rPr>
              <w:t>752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 xml:space="preserve"> - £</w:t>
            </w:r>
            <w:r w:rsidR="002E69B3">
              <w:rPr>
                <w:rFonts w:ascii="Arial" w:hAnsi="Arial" w:cs="Arial"/>
                <w:b/>
                <w:lang w:val="en-GB"/>
              </w:rPr>
              <w:t xml:space="preserve">47,190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DB453D" w:rsidRDefault="00F10CDC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E141D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Thursday 31</w:t>
            </w:r>
            <w:r w:rsidR="00E141D4" w:rsidRPr="00E141D4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st</w:t>
            </w:r>
            <w:r w:rsidR="00E141D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January 2019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127D28">
              <w:rPr>
                <w:rFonts w:ascii="Arial" w:hAnsi="Arial" w:cs="Arial"/>
                <w:b/>
              </w:rPr>
              <w:t xml:space="preserve">Week commencing </w:t>
            </w:r>
            <w:r w:rsidR="00E141D4">
              <w:rPr>
                <w:rFonts w:ascii="Arial" w:hAnsi="Arial" w:cs="Arial"/>
                <w:b/>
              </w:rPr>
              <w:t>11</w:t>
            </w:r>
            <w:r w:rsidR="00E141D4" w:rsidRPr="00E141D4">
              <w:rPr>
                <w:rFonts w:ascii="Arial" w:hAnsi="Arial" w:cs="Arial"/>
                <w:b/>
                <w:vertAlign w:val="superscript"/>
              </w:rPr>
              <w:t>th</w:t>
            </w:r>
            <w:r w:rsidR="00E141D4">
              <w:rPr>
                <w:rFonts w:ascii="Arial" w:hAnsi="Arial" w:cs="Arial"/>
                <w:b/>
              </w:rPr>
              <w:t xml:space="preserve"> February 2019 or 18</w:t>
            </w:r>
            <w:r w:rsidR="00E141D4" w:rsidRPr="00E141D4">
              <w:rPr>
                <w:rFonts w:ascii="Arial" w:hAnsi="Arial" w:cs="Arial"/>
                <w:b/>
                <w:vertAlign w:val="superscript"/>
              </w:rPr>
              <w:t>th</w:t>
            </w:r>
            <w:r w:rsidR="00E141D4">
              <w:rPr>
                <w:rFonts w:ascii="Arial" w:hAnsi="Arial" w:cs="Arial"/>
                <w:b/>
              </w:rPr>
              <w:t xml:space="preserve"> February 2019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300561">
        <w:tc>
          <w:tcPr>
            <w:tcW w:w="10496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6F6870">
        <w:trPr>
          <w:trHeight w:val="1575"/>
        </w:trPr>
        <w:tc>
          <w:tcPr>
            <w:tcW w:w="10496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E141D4" w:rsidRP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>Please provide an example(s) that demonstrates your p</w:t>
            </w: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roven experience </w:t>
            </w: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>and</w:t>
            </w: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 your ability to </w:t>
            </w:r>
            <w:proofErr w:type="spellStart"/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>analyse</w:t>
            </w:r>
            <w:proofErr w:type="spellEnd"/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 complex quantitative and financial information.  </w:t>
            </w: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>Please explain how you have used</w:t>
            </w: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 excel spreadsheets and/or other software packages to provide analysis and produce evidence-based written reports and recommendations to senior management.</w:t>
            </w:r>
          </w:p>
          <w:p w:rsidR="00C844E3" w:rsidRPr="0052594D" w:rsidRDefault="00C844E3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6F6870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B36E51" w:rsidRPr="00C844E3" w:rsidRDefault="00B36E51" w:rsidP="00E141D4">
            <w:pPr>
              <w:ind w:right="101"/>
              <w:rPr>
                <w:rFonts w:ascii="Arial" w:eastAsia="Arial" w:hAnsi="Arial" w:cs="Arial"/>
              </w:rPr>
            </w:pPr>
          </w:p>
        </w:tc>
      </w:tr>
      <w:tr w:rsidR="006F6870" w:rsidTr="006F6870">
        <w:trPr>
          <w:trHeight w:val="70"/>
        </w:trPr>
        <w:tc>
          <w:tcPr>
            <w:tcW w:w="10496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E141D4" w:rsidRPr="00E141D4" w:rsidRDefault="006F6870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  <w:r w:rsidRPr="00300561">
              <w:rPr>
                <w:rFonts w:ascii="Arial" w:eastAsia="Arial" w:hAnsi="Arial" w:cs="Arial"/>
                <w:i/>
              </w:rPr>
              <w:t>Please provide an example(s) that demonstrates</w:t>
            </w:r>
            <w:r w:rsidR="00E141D4">
              <w:rPr>
                <w:rFonts w:ascii="Arial" w:eastAsia="Arial" w:hAnsi="Arial" w:cs="Arial"/>
                <w:i/>
              </w:rPr>
              <w:t xml:space="preserve"> your</w:t>
            </w:r>
            <w:r w:rsidRPr="00300561">
              <w:rPr>
                <w:rFonts w:ascii="Arial" w:eastAsia="Arial" w:hAnsi="Arial" w:cs="Arial"/>
                <w:i/>
              </w:rPr>
              <w:t xml:space="preserve"> </w:t>
            </w:r>
            <w:r w:rsidR="00E141D4" w:rsidRPr="00E141D4">
              <w:rPr>
                <w:rFonts w:ascii="Arial" w:eastAsia="Arial" w:hAnsi="Arial" w:cs="Arial"/>
                <w:i/>
              </w:rPr>
              <w:t>p</w:t>
            </w:r>
            <w:r w:rsidR="00E141D4" w:rsidRPr="00E141D4">
              <w:rPr>
                <w:rFonts w:ascii="Arial" w:eastAsia="Arial" w:hAnsi="Arial" w:cs="Arial"/>
                <w:i/>
              </w:rPr>
              <w:t xml:space="preserve">roven experience </w:t>
            </w:r>
            <w:r w:rsidR="00E141D4" w:rsidRPr="00E141D4">
              <w:rPr>
                <w:rFonts w:ascii="Arial" w:eastAsia="Arial" w:hAnsi="Arial" w:cs="Arial"/>
                <w:i/>
              </w:rPr>
              <w:t>and</w:t>
            </w:r>
            <w:r w:rsidR="00E141D4" w:rsidRPr="00E141D4">
              <w:rPr>
                <w:rFonts w:ascii="Arial" w:eastAsia="Arial" w:hAnsi="Arial" w:cs="Arial"/>
                <w:i/>
              </w:rPr>
              <w:t xml:space="preserve"> your ability to </w:t>
            </w:r>
            <w:proofErr w:type="spellStart"/>
            <w:r w:rsidR="00E141D4" w:rsidRPr="00E141D4">
              <w:rPr>
                <w:rFonts w:ascii="Arial" w:eastAsia="Arial" w:hAnsi="Arial" w:cs="Arial"/>
                <w:i/>
              </w:rPr>
              <w:t>analyse</w:t>
            </w:r>
            <w:proofErr w:type="spellEnd"/>
            <w:r w:rsidR="00E141D4" w:rsidRPr="00E141D4">
              <w:rPr>
                <w:rFonts w:ascii="Arial" w:eastAsia="Arial" w:hAnsi="Arial" w:cs="Arial"/>
                <w:i/>
              </w:rPr>
              <w:t xml:space="preserve"> complex written information from a variety of sources in a regulatory environment.  </w:t>
            </w:r>
            <w:r w:rsidR="00E141D4" w:rsidRPr="00E141D4">
              <w:rPr>
                <w:rFonts w:ascii="Arial" w:eastAsia="Arial" w:hAnsi="Arial" w:cs="Arial"/>
                <w:i/>
              </w:rPr>
              <w:t xml:space="preserve">Please demonstrate your </w:t>
            </w:r>
            <w:r w:rsidR="00E141D4" w:rsidRPr="00E141D4">
              <w:rPr>
                <w:rFonts w:ascii="Arial" w:eastAsia="Arial" w:hAnsi="Arial" w:cs="Arial"/>
                <w:i/>
              </w:rPr>
              <w:t>experience of interpreting information contained in complex reports, policy documents and legislation to produce written reports and recommendations to senior management.</w:t>
            </w: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8C4814" w:rsidRPr="00C844E3" w:rsidTr="000728E8">
        <w:trPr>
          <w:trHeight w:val="1575"/>
        </w:trPr>
        <w:tc>
          <w:tcPr>
            <w:tcW w:w="10496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8C4814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  <w:r w:rsidRPr="00E141D4">
              <w:rPr>
                <w:rFonts w:eastAsia="Arial"/>
                <w:bCs/>
                <w:i/>
                <w:iCs/>
              </w:rPr>
              <w:t>Please provide an example(s) that demonstrates</w:t>
            </w:r>
            <w:r>
              <w:rPr>
                <w:rFonts w:eastAsia="Arial"/>
                <w:bCs/>
                <w:i/>
                <w:iCs/>
              </w:rPr>
              <w:t xml:space="preserve"> your</w:t>
            </w:r>
            <w:r w:rsidRPr="00E141D4">
              <w:rPr>
                <w:rFonts w:eastAsia="Arial"/>
                <w:bCs/>
                <w:i/>
                <w:iCs/>
              </w:rPr>
              <w:t xml:space="preserve"> </w:t>
            </w:r>
            <w:r w:rsidRPr="008C4814">
              <w:rPr>
                <w:rFonts w:eastAsia="Arial"/>
                <w:bCs/>
                <w:i/>
                <w:iCs/>
              </w:rPr>
              <w:t>p</w:t>
            </w:r>
            <w:r w:rsidRPr="008C4814">
              <w:rPr>
                <w:rFonts w:eastAsia="Arial"/>
                <w:bCs/>
                <w:i/>
                <w:iCs/>
              </w:rPr>
              <w:t>roven experience of communicating with confidence and building trusted relationships with a wide variety of stakeholders often in high pressure situations.  This includes the ability to foster a climate of openness, respect and cooperation which enhances the Utility Regulator’s reputation.</w:t>
            </w: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Pr="00C844E3" w:rsidRDefault="008C4814" w:rsidP="000728E8">
            <w:pPr>
              <w:ind w:right="101"/>
              <w:rPr>
                <w:rFonts w:ascii="Arial" w:eastAsia="Arial" w:hAnsi="Arial" w:cs="Arial"/>
              </w:rPr>
            </w:pPr>
          </w:p>
        </w:tc>
      </w:tr>
      <w:tr w:rsidR="008C4814" w:rsidTr="000728E8">
        <w:trPr>
          <w:trHeight w:val="70"/>
        </w:trPr>
        <w:tc>
          <w:tcPr>
            <w:tcW w:w="10496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8C4814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  <w:r w:rsidRPr="00300561">
              <w:rPr>
                <w:rFonts w:eastAsia="Arial"/>
                <w:i/>
              </w:rPr>
              <w:t>Please provide an example(s) that demonstrates</w:t>
            </w:r>
            <w:r>
              <w:rPr>
                <w:rFonts w:eastAsia="Arial"/>
                <w:i/>
              </w:rPr>
              <w:t xml:space="preserve"> your</w:t>
            </w:r>
            <w:r>
              <w:rPr>
                <w:rFonts w:eastAsia="Arial"/>
                <w:i/>
              </w:rPr>
              <w:t xml:space="preserve"> </w:t>
            </w:r>
            <w:r w:rsidRPr="008C4814">
              <w:rPr>
                <w:rFonts w:eastAsia="Arial"/>
                <w:i/>
              </w:rPr>
              <w:t>e</w:t>
            </w:r>
            <w:r w:rsidRPr="008C4814">
              <w:rPr>
                <w:rFonts w:eastAsia="Arial"/>
                <w:i/>
              </w:rPr>
              <w:t>xcellent organisational skills and proven track record of working to tight deadlines and with a high degree of individual responsibility.</w:t>
            </w: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C4814" w:rsidRPr="006F6870" w:rsidRDefault="008C4814" w:rsidP="000728E8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BE4B0C" w:rsidRDefault="00BE4B0C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6244FD" w:rsidRDefault="006244F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6244FD" w:rsidRDefault="006244F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AB0B3E" w:rsidTr="00C140E7">
        <w:tc>
          <w:tcPr>
            <w:tcW w:w="10270" w:type="dxa"/>
          </w:tcPr>
          <w:p w:rsidR="00AB0B3E" w:rsidRDefault="00AB0B3E" w:rsidP="007F12AF">
            <w:pPr>
              <w:spacing w:before="23"/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AB0B3E" w:rsidTr="00C140E7">
        <w:trPr>
          <w:trHeight w:val="552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D92EE2" w:rsidRDefault="00AB0B3E" w:rsidP="00D92EE2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EB2E05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8C4814" w:rsidRDefault="00300561" w:rsidP="008C4814">
            <w:pPr>
              <w:pStyle w:val="Default"/>
              <w:rPr>
                <w:color w:val="auto"/>
                <w:sz w:val="22"/>
                <w:szCs w:val="22"/>
              </w:rPr>
            </w:pPr>
            <w:r w:rsidRPr="00300561">
              <w:rPr>
                <w:i/>
              </w:rPr>
              <w:t xml:space="preserve">Please provide an example(s) that demonstrates </w:t>
            </w:r>
            <w:r w:rsidR="00BC37D7">
              <w:rPr>
                <w:i/>
              </w:rPr>
              <w:t>your p</w:t>
            </w:r>
            <w:r w:rsidR="00BC37D7" w:rsidRPr="00BC37D7">
              <w:rPr>
                <w:i/>
              </w:rPr>
              <w:t xml:space="preserve">roven ability </w:t>
            </w:r>
            <w:r w:rsidR="008C4814" w:rsidRPr="008C4814">
              <w:rPr>
                <w:i/>
              </w:rPr>
              <w:t>to develop and maintain good control and governance procedures in a complex regulatory environment.</w:t>
            </w:r>
          </w:p>
          <w:p w:rsidR="00AB0B3E" w:rsidRPr="00956E23" w:rsidRDefault="00AB0B3E" w:rsidP="00956E23">
            <w:pPr>
              <w:rPr>
                <w:rFonts w:ascii="Arial" w:hAnsi="Arial" w:cs="Arial"/>
                <w:i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6244FD" w:rsidRDefault="006244FD" w:rsidP="008C4814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8C4814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8C4814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8C4814" w:rsidRPr="00E141D4" w:rsidRDefault="008C4814" w:rsidP="008C481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6244FD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</w:tc>
      </w:tr>
    </w:tbl>
    <w:p w:rsidR="00AB0B3E" w:rsidRDefault="00AB0B3E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8C4814" w:rsidTr="000728E8">
        <w:trPr>
          <w:trHeight w:val="552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6</w:t>
            </w:r>
          </w:p>
          <w:p w:rsidR="008C4814" w:rsidRPr="008C4814" w:rsidRDefault="008C4814" w:rsidP="008C4814">
            <w:pPr>
              <w:pStyle w:val="Default"/>
              <w:rPr>
                <w:i/>
              </w:rPr>
            </w:pPr>
            <w:r w:rsidRPr="00300561">
              <w:rPr>
                <w:i/>
              </w:rPr>
              <w:t xml:space="preserve">Please provide an example(s) that demonstrates </w:t>
            </w:r>
            <w:r>
              <w:rPr>
                <w:i/>
              </w:rPr>
              <w:t xml:space="preserve">your </w:t>
            </w:r>
            <w:r w:rsidRPr="008C4814">
              <w:rPr>
                <w:i/>
              </w:rPr>
              <w:t>p</w:t>
            </w:r>
            <w:r w:rsidRPr="008C4814">
              <w:rPr>
                <w:i/>
              </w:rPr>
              <w:t>roven experience of analysis within either the energy or water sector or working in regulation.  This can be demonstrated by working within either a relevant government department, a regulator’s office, a third sector organisation that protects consumers, or an energy or water company.</w:t>
            </w:r>
          </w:p>
          <w:p w:rsidR="008C4814" w:rsidRDefault="008C4814" w:rsidP="000728E8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956E23" w:rsidRDefault="008C4814" w:rsidP="000728E8">
            <w:pPr>
              <w:rPr>
                <w:rFonts w:ascii="Arial" w:hAnsi="Arial" w:cs="Arial"/>
                <w:i/>
              </w:rPr>
            </w:pPr>
          </w:p>
          <w:p w:rsidR="008C4814" w:rsidRDefault="008C4814" w:rsidP="000728E8">
            <w:pPr>
              <w:rPr>
                <w:rFonts w:ascii="Arial" w:hAnsi="Arial" w:cs="Arial"/>
              </w:rPr>
            </w:pPr>
          </w:p>
          <w:p w:rsidR="008C4814" w:rsidRDefault="008C4814" w:rsidP="000728E8">
            <w:pPr>
              <w:rPr>
                <w:rFonts w:ascii="Arial" w:hAnsi="Arial" w:cs="Arial"/>
              </w:rPr>
            </w:pPr>
          </w:p>
          <w:p w:rsidR="008C4814" w:rsidRDefault="008C4814" w:rsidP="000728E8">
            <w:pPr>
              <w:rPr>
                <w:rFonts w:ascii="Arial" w:hAnsi="Arial" w:cs="Arial"/>
              </w:rPr>
            </w:pPr>
          </w:p>
          <w:p w:rsidR="008C4814" w:rsidRDefault="008C4814" w:rsidP="000728E8">
            <w:pPr>
              <w:rPr>
                <w:rFonts w:ascii="Arial" w:hAnsi="Arial" w:cs="Arial"/>
              </w:rPr>
            </w:pPr>
          </w:p>
          <w:p w:rsidR="008C4814" w:rsidRDefault="008C4814" w:rsidP="000728E8">
            <w:pPr>
              <w:rPr>
                <w:rFonts w:ascii="Arial" w:hAnsi="Arial" w:cs="Arial"/>
              </w:rPr>
            </w:pPr>
          </w:p>
          <w:p w:rsidR="008C4814" w:rsidRDefault="008C4814" w:rsidP="000728E8">
            <w:pPr>
              <w:rPr>
                <w:rFonts w:ascii="Arial" w:hAnsi="Arial" w:cs="Arial"/>
              </w:rPr>
            </w:pPr>
          </w:p>
          <w:p w:rsidR="008C4814" w:rsidRDefault="008C4814" w:rsidP="000728E8">
            <w:pPr>
              <w:rPr>
                <w:rFonts w:ascii="Arial" w:hAnsi="Arial" w:cs="Arial"/>
              </w:rPr>
            </w:pPr>
          </w:p>
          <w:p w:rsidR="008C4814" w:rsidRDefault="008C4814" w:rsidP="000728E8">
            <w:pPr>
              <w:rPr>
                <w:rFonts w:ascii="Arial" w:hAnsi="Arial" w:cs="Arial"/>
              </w:rPr>
            </w:pPr>
          </w:p>
          <w:p w:rsidR="008C4814" w:rsidRDefault="008C4814" w:rsidP="000728E8">
            <w:pPr>
              <w:rPr>
                <w:rFonts w:ascii="Arial" w:hAnsi="Arial" w:cs="Arial"/>
              </w:rPr>
            </w:pPr>
          </w:p>
          <w:p w:rsidR="008C4814" w:rsidRDefault="008C4814" w:rsidP="000728E8">
            <w:pPr>
              <w:rPr>
                <w:rFonts w:ascii="Arial" w:hAnsi="Arial" w:cs="Arial"/>
              </w:rPr>
            </w:pPr>
          </w:p>
          <w:p w:rsidR="008C4814" w:rsidRDefault="008C4814" w:rsidP="000728E8">
            <w:pPr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8C4814" w:rsidRDefault="008C4814" w:rsidP="000728E8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8C4814" w:rsidRDefault="008C4814" w:rsidP="000728E8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8C4814" w:rsidRDefault="008C4814" w:rsidP="000728E8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8C4814" w:rsidRDefault="008C4814" w:rsidP="008C481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8C481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</w:tc>
      </w:tr>
    </w:tbl>
    <w:p w:rsidR="0057392C" w:rsidRDefault="0057392C" w:rsidP="006244FD">
      <w:pPr>
        <w:rPr>
          <w:rFonts w:ascii="Arial" w:hAnsi="Arial" w:cs="Arial"/>
        </w:rPr>
      </w:pPr>
    </w:p>
    <w:p w:rsidR="008C4814" w:rsidRPr="00956E23" w:rsidRDefault="008C4814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587A95" w:rsidTr="00C140E7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BC37D7" w:rsidRPr="00BC37D7" w:rsidRDefault="00C140E7" w:rsidP="00BC37D7">
            <w:pPr>
              <w:rPr>
                <w:rFonts w:ascii="Arial" w:hAnsi="Arial" w:cs="Arial"/>
                <w:i/>
              </w:rPr>
            </w:pPr>
            <w:r w:rsidRPr="00C10C69">
              <w:rPr>
                <w:rFonts w:ascii="Arial" w:hAnsi="Arial" w:cs="Arial"/>
                <w:i/>
              </w:rPr>
              <w:t xml:space="preserve">Please provide an example(s) that demonstrates your </w:t>
            </w:r>
            <w:r w:rsidR="008C4814" w:rsidRPr="008C4814">
              <w:rPr>
                <w:rFonts w:ascii="Arial" w:hAnsi="Arial" w:cs="Arial"/>
                <w:i/>
              </w:rPr>
              <w:t>Understanding of the NI regulatory scene and the key features of UK utility regulation with particular knowledge of energy or water regulation, or the protection of consumers</w:t>
            </w:r>
            <w:r w:rsidR="008C4814">
              <w:rPr>
                <w:rFonts w:ascii="Arial" w:hAnsi="Arial" w:cs="Arial"/>
                <w:i/>
              </w:rPr>
              <w:t>.</w:t>
            </w:r>
          </w:p>
          <w:p w:rsidR="00C140E7" w:rsidRDefault="00C140E7" w:rsidP="00BC37D7">
            <w:pPr>
              <w:rPr>
                <w:rFonts w:ascii="Arial" w:hAnsi="Arial" w:cs="Arial"/>
                <w:i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87A95" w:rsidRDefault="00587A95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Pr="0057392C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7922FC" w:rsidRDefault="007922FC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140E7" w:rsidRPr="007922FC" w:rsidRDefault="007922FC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8C4814" w:rsidRPr="008C4814" w:rsidRDefault="00C140E7" w:rsidP="008C4814">
            <w:pPr>
              <w:rPr>
                <w:rFonts w:ascii="Arial" w:hAnsi="Arial" w:cs="Arial"/>
                <w:i/>
              </w:rPr>
            </w:pPr>
            <w:r w:rsidRPr="008C4814">
              <w:rPr>
                <w:rFonts w:ascii="Arial" w:hAnsi="Arial" w:cs="Arial"/>
                <w:i/>
              </w:rPr>
              <w:t>Please provide an ex</w:t>
            </w:r>
            <w:r w:rsidR="00BC37D7" w:rsidRPr="008C4814">
              <w:rPr>
                <w:rFonts w:ascii="Arial" w:hAnsi="Arial" w:cs="Arial"/>
                <w:i/>
              </w:rPr>
              <w:t xml:space="preserve">ample(s) that demonstrates your </w:t>
            </w:r>
            <w:r w:rsidR="008C4814" w:rsidRPr="008C4814">
              <w:rPr>
                <w:rFonts w:ascii="Arial" w:hAnsi="Arial" w:cs="Arial"/>
                <w:i/>
              </w:rPr>
              <w:t>u</w:t>
            </w:r>
            <w:r w:rsidR="008C4814" w:rsidRPr="008C4814">
              <w:rPr>
                <w:rFonts w:ascii="Arial" w:hAnsi="Arial" w:cs="Arial"/>
                <w:i/>
              </w:rPr>
              <w:t>nderstanding of best practice in demonstrating the appropriate use of public funds or consumer’s money.</w:t>
            </w:r>
          </w:p>
          <w:p w:rsidR="0057392C" w:rsidRDefault="0057392C" w:rsidP="00BC37D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7922FC" w:rsidRPr="007922FC" w:rsidRDefault="007922FC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E746DD" w:rsidRPr="007922FC" w:rsidRDefault="00E746DD" w:rsidP="007922FC">
            <w:pPr>
              <w:rPr>
                <w:rFonts w:ascii="Arial" w:hAnsi="Arial" w:cs="Arial"/>
                <w:i/>
              </w:rPr>
            </w:pPr>
            <w:r w:rsidRPr="007922FC">
              <w:rPr>
                <w:rFonts w:ascii="Arial" w:hAnsi="Arial" w:cs="Arial"/>
                <w:i/>
              </w:rPr>
              <w:t>Please provide an exa</w:t>
            </w:r>
            <w:r w:rsidR="007922FC">
              <w:rPr>
                <w:rFonts w:ascii="Arial" w:hAnsi="Arial" w:cs="Arial"/>
                <w:i/>
              </w:rPr>
              <w:t xml:space="preserve">mple(s) that demonstrates your </w:t>
            </w:r>
            <w:r w:rsidR="007922FC" w:rsidRPr="007922FC">
              <w:rPr>
                <w:rFonts w:ascii="Arial" w:hAnsi="Arial" w:cs="Arial"/>
                <w:i/>
              </w:rPr>
              <w:t xml:space="preserve">proven </w:t>
            </w:r>
            <w:r w:rsidR="007922FC">
              <w:rPr>
                <w:rFonts w:ascii="Arial" w:hAnsi="Arial" w:cs="Arial"/>
                <w:i/>
              </w:rPr>
              <w:t>e</w:t>
            </w:r>
            <w:bookmarkStart w:id="0" w:name="_GoBack"/>
            <w:bookmarkEnd w:id="0"/>
            <w:r w:rsidR="007922FC" w:rsidRPr="007922FC">
              <w:rPr>
                <w:rFonts w:ascii="Arial" w:hAnsi="Arial" w:cs="Arial"/>
                <w:i/>
              </w:rPr>
              <w:t>xperience of influencing or developing policy.</w:t>
            </w: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6244FD" w:rsidRPr="0057392C" w:rsidRDefault="006244FD" w:rsidP="00E122B3">
            <w:pPr>
              <w:rPr>
                <w:rFonts w:ascii="Arial" w:hAnsi="Arial" w:cs="Arial"/>
              </w:rPr>
            </w:pPr>
          </w:p>
          <w:p w:rsidR="00E746DD" w:rsidRDefault="007922FC" w:rsidP="007922FC">
            <w:pPr>
              <w:ind w:right="98"/>
              <w:jc w:val="right"/>
              <w:rPr>
                <w:rFonts w:ascii="Arial" w:eastAsia="Arial" w:hAnsi="Arial" w:cs="Arial"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7922FC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7922FC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9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7922FC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7922FC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9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2E1694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Legal Advisor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2E1694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Legal Advisor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E141D4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RA/CA/R/19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E141D4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RA/CA/R/19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0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12"/>
  </w:num>
  <w:num w:numId="6">
    <w:abstractNumId w:val="4"/>
  </w:num>
  <w:num w:numId="7">
    <w:abstractNumId w:val="16"/>
  </w:num>
  <w:num w:numId="8">
    <w:abstractNumId w:val="19"/>
  </w:num>
  <w:num w:numId="9">
    <w:abstractNumId w:val="21"/>
  </w:num>
  <w:num w:numId="10">
    <w:abstractNumId w:val="17"/>
  </w:num>
  <w:num w:numId="11">
    <w:abstractNumId w:val="18"/>
  </w:num>
  <w:num w:numId="12">
    <w:abstractNumId w:val="6"/>
  </w:num>
  <w:num w:numId="13">
    <w:abstractNumId w:val="2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3"/>
  </w:num>
  <w:num w:numId="24">
    <w:abstractNumId w:val="8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5E71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B2FD1"/>
    <w:rsid w:val="002E1694"/>
    <w:rsid w:val="002E4C26"/>
    <w:rsid w:val="002E69B3"/>
    <w:rsid w:val="00300561"/>
    <w:rsid w:val="0030538F"/>
    <w:rsid w:val="00331AA0"/>
    <w:rsid w:val="0036645D"/>
    <w:rsid w:val="00366C08"/>
    <w:rsid w:val="00371F33"/>
    <w:rsid w:val="00372484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6098D"/>
    <w:rsid w:val="00562199"/>
    <w:rsid w:val="00572FCF"/>
    <w:rsid w:val="0057392C"/>
    <w:rsid w:val="00574D3E"/>
    <w:rsid w:val="00587A95"/>
    <w:rsid w:val="00587D04"/>
    <w:rsid w:val="005B1C1C"/>
    <w:rsid w:val="005C0F11"/>
    <w:rsid w:val="005C51B1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922FC"/>
    <w:rsid w:val="007924D8"/>
    <w:rsid w:val="007A3114"/>
    <w:rsid w:val="007A69C0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8C4814"/>
    <w:rsid w:val="009169B5"/>
    <w:rsid w:val="009235B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1D9FD-88A1-4FAC-BED4-2A9DF689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Hannah Scott</cp:lastModifiedBy>
  <cp:revision>16</cp:revision>
  <cp:lastPrinted>2017-04-21T07:25:00Z</cp:lastPrinted>
  <dcterms:created xsi:type="dcterms:W3CDTF">2017-09-29T16:43:00Z</dcterms:created>
  <dcterms:modified xsi:type="dcterms:W3CDTF">2019-01-11T11:59:00Z</dcterms:modified>
</cp:coreProperties>
</file>