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3E6F47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Regulation 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£37,378 - £46,723 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pm </w:t>
            </w:r>
            <w:r w:rsidR="003B09AA" w:rsidRPr="003B09AA">
              <w:rPr>
                <w:rFonts w:ascii="Arial" w:hAnsi="Arial" w:cs="Arial"/>
                <w:b/>
              </w:rPr>
              <w:t>Friday 16</w:t>
            </w:r>
            <w:r w:rsidR="003B09AA" w:rsidRPr="003B09AA">
              <w:rPr>
                <w:rFonts w:ascii="Arial" w:hAnsi="Arial" w:cs="Arial"/>
                <w:b/>
                <w:vertAlign w:val="superscript"/>
              </w:rPr>
              <w:t>th</w:t>
            </w:r>
            <w:r w:rsidR="003B09AA" w:rsidRPr="003B09AA">
              <w:rPr>
                <w:rFonts w:ascii="Arial" w:hAnsi="Arial" w:cs="Arial"/>
                <w:b/>
              </w:rPr>
              <w:t xml:space="preserve"> February 2018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3B09AA" w:rsidRPr="003B09AA" w:rsidRDefault="006F6870" w:rsidP="003B09AA">
            <w:pPr>
              <w:ind w:left="108"/>
              <w:rPr>
                <w:rFonts w:ascii="Arial" w:hAnsi="Arial"/>
                <w:b/>
                <w:lang w:val="en-GB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r w:rsidR="00EA3744">
              <w:rPr>
                <w:rFonts w:ascii="Arial" w:eastAsia="Arial" w:hAnsi="Arial" w:cs="Arial"/>
                <w:b/>
                <w:bCs/>
                <w:color w:val="006600"/>
              </w:rPr>
              <w:t>s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57392C">
              <w:rPr>
                <w:rFonts w:ascii="Arial" w:hAnsi="Arial" w:cs="Arial"/>
              </w:rPr>
              <w:t xml:space="preserve">   </w:t>
            </w:r>
            <w:r w:rsidR="003B09AA" w:rsidRPr="003B09AA">
              <w:rPr>
                <w:rFonts w:ascii="Arial" w:hAnsi="Arial"/>
                <w:b/>
                <w:lang w:val="en-GB"/>
              </w:rPr>
              <w:t>26</w:t>
            </w:r>
            <w:r w:rsidR="003B09AA" w:rsidRPr="003B09AA">
              <w:rPr>
                <w:rFonts w:ascii="Arial" w:hAnsi="Arial"/>
                <w:b/>
                <w:vertAlign w:val="superscript"/>
                <w:lang w:val="en-GB"/>
              </w:rPr>
              <w:t>th</w:t>
            </w:r>
            <w:r w:rsidR="003B09AA" w:rsidRPr="003B09AA">
              <w:rPr>
                <w:rFonts w:ascii="Arial" w:hAnsi="Arial" w:cs="Arial"/>
                <w:b/>
                <w:lang w:val="en-GB"/>
              </w:rPr>
              <w:t xml:space="preserve"> February and 2</w:t>
            </w:r>
            <w:r w:rsidR="003B09AA" w:rsidRPr="003B09AA">
              <w:rPr>
                <w:rFonts w:ascii="Arial" w:hAnsi="Arial" w:cs="Arial"/>
                <w:b/>
                <w:vertAlign w:val="superscript"/>
                <w:lang w:val="en-GB"/>
              </w:rPr>
              <w:t>nd</w:t>
            </w:r>
            <w:r w:rsidR="003B09AA" w:rsidRPr="003B09AA">
              <w:rPr>
                <w:rFonts w:ascii="Arial" w:hAnsi="Arial" w:cs="Arial"/>
                <w:b/>
                <w:lang w:val="en-GB"/>
              </w:rPr>
              <w:t xml:space="preserve"> March</w:t>
            </w:r>
            <w:r w:rsidR="003B09AA" w:rsidRPr="003B09AA">
              <w:rPr>
                <w:rFonts w:ascii="Arial" w:hAnsi="Arial"/>
                <w:b/>
                <w:lang w:val="en-GB"/>
              </w:rPr>
              <w:t xml:space="preserve"> 2018 </w:t>
            </w: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AC51E2" w:rsidRPr="00AC51E2" w:rsidRDefault="003E6F47" w:rsidP="00F5119B">
            <w:pPr>
              <w:ind w:right="101"/>
              <w:rPr>
                <w:rFonts w:ascii="Arial" w:hAnsi="Arial" w:cs="Arial"/>
                <w:bCs/>
                <w:i/>
                <w:iCs/>
                <w:sz w:val="16"/>
                <w:szCs w:val="16"/>
                <w:lang w:val="en-GB"/>
              </w:rPr>
            </w:pPr>
            <w:r w:rsidRPr="003E6F47">
              <w:rPr>
                <w:rFonts w:ascii="Arial" w:hAnsi="Arial" w:cs="Arial"/>
                <w:bCs/>
                <w:i/>
                <w:iCs/>
                <w:lang w:val="en-GB"/>
              </w:rPr>
              <w:t>Please provide an example(s) that demonstrates your proven experience working in a complex business or regulatory environment to include evidence of excellent analytical skills of written and numerical information from a wide variety of source</w:t>
            </w:r>
            <w:r w:rsidR="00E14823">
              <w:rPr>
                <w:rFonts w:ascii="Arial" w:hAnsi="Arial" w:cs="Arial"/>
                <w:bCs/>
                <w:i/>
                <w:iCs/>
                <w:lang w:val="en-GB"/>
              </w:rPr>
              <w:t xml:space="preserve">s </w:t>
            </w:r>
            <w:r w:rsidR="00E14823" w:rsidRPr="00E0449D">
              <w:rPr>
                <w:rFonts w:ascii="Arial" w:hAnsi="Arial" w:cs="Arial"/>
                <w:i/>
              </w:rPr>
              <w:t xml:space="preserve">to: </w:t>
            </w:r>
            <w:r w:rsidR="00E14823" w:rsidRPr="00AC51E2">
              <w:rPr>
                <w:rFonts w:ascii="Arial" w:hAnsi="Arial" w:cs="Arial"/>
                <w:i/>
                <w:sz w:val="16"/>
                <w:szCs w:val="16"/>
              </w:rPr>
              <w:t>a) clearly research and evaluate policy issues; b) undertake financial analysis using spreadsheets and/or other model</w:t>
            </w:r>
            <w:r w:rsidR="00AC51E2" w:rsidRPr="00AC51E2">
              <w:rPr>
                <w:rFonts w:ascii="Arial" w:hAnsi="Arial" w:cs="Arial"/>
                <w:i/>
                <w:sz w:val="16"/>
                <w:szCs w:val="16"/>
              </w:rPr>
              <w:t>ling tools;</w:t>
            </w:r>
            <w:r w:rsidR="00E14823" w:rsidRPr="00AC51E2">
              <w:rPr>
                <w:rFonts w:ascii="Arial" w:hAnsi="Arial" w:cs="Arial"/>
                <w:i/>
                <w:sz w:val="16"/>
                <w:szCs w:val="16"/>
              </w:rPr>
              <w:t xml:space="preserve"> c) undertake policy analysis using a mix of qualitative and quantitative techniques</w:t>
            </w:r>
            <w:r w:rsidR="00AC51E2" w:rsidRPr="00AC51E2">
              <w:rPr>
                <w:rFonts w:ascii="Arial" w:hAnsi="Arial" w:cs="Arial"/>
                <w:i/>
                <w:sz w:val="16"/>
                <w:szCs w:val="16"/>
              </w:rPr>
              <w:t>; and d)</w:t>
            </w:r>
            <w:r w:rsidR="00AC51E2" w:rsidRPr="00AC51E2">
              <w:rPr>
                <w:sz w:val="16"/>
                <w:szCs w:val="16"/>
              </w:rPr>
              <w:t xml:space="preserve"> </w:t>
            </w:r>
            <w:r w:rsidR="00AC51E2" w:rsidRPr="00AC51E2">
              <w:rPr>
                <w:rFonts w:ascii="Arial" w:hAnsi="Arial" w:cs="Arial"/>
                <w:i/>
                <w:sz w:val="16"/>
                <w:szCs w:val="16"/>
              </w:rPr>
              <w:t>synthesize your analysis into complex technical, regulatory or commercial reports in order to design and evaluate solutions, policy options and/or advice to senior management.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C51E2" w:rsidRPr="00AC51E2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0" w:type="auto"/>
                </w:tcPr>
                <w:p w:rsidR="00AC51E2" w:rsidRPr="00AC51E2" w:rsidRDefault="00AC51E2" w:rsidP="00AC51E2">
                  <w:pPr>
                    <w:spacing w:after="0" w:line="240" w:lineRule="auto"/>
                    <w:ind w:right="101"/>
                    <w:rPr>
                      <w:rFonts w:ascii="Arial" w:hAnsi="Arial" w:cs="Arial"/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:rsidR="00C844E3" w:rsidRPr="003E6F47" w:rsidRDefault="00C844E3" w:rsidP="00F5119B">
            <w:pPr>
              <w:ind w:right="101"/>
              <w:rPr>
                <w:rFonts w:ascii="Arial" w:hAnsi="Arial" w:cs="Arial"/>
                <w:bCs/>
                <w:i/>
                <w:iCs/>
                <w:lang w:val="en-GB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74719C" w:rsidRDefault="0074719C" w:rsidP="00F5119B">
            <w:pPr>
              <w:ind w:right="101"/>
              <w:rPr>
                <w:rFonts w:ascii="Arial" w:hAnsi="Arial" w:cs="Arial"/>
              </w:rPr>
            </w:pPr>
          </w:p>
          <w:p w:rsidR="00E14823" w:rsidRDefault="00E14823" w:rsidP="00F5119B">
            <w:pPr>
              <w:ind w:right="101"/>
              <w:rPr>
                <w:rFonts w:ascii="Arial" w:hAnsi="Arial" w:cs="Arial"/>
              </w:rPr>
            </w:pPr>
          </w:p>
          <w:p w:rsidR="00E14823" w:rsidRDefault="00E14823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B36E51" w:rsidP="00AC51E2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E14823" w:rsidRPr="00112E14" w:rsidRDefault="00E14823" w:rsidP="00E14823">
            <w:pPr>
              <w:widowControl/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</w:t>
            </w:r>
            <w:r w:rsidRPr="00F926EA">
              <w:rPr>
                <w:rFonts w:ascii="Arial" w:eastAsia="Arial" w:hAnsi="Arial" w:cs="Arial"/>
                <w:i/>
              </w:rPr>
              <w:t xml:space="preserve">lease </w:t>
            </w:r>
            <w:r w:rsidRPr="00D15A90">
              <w:rPr>
                <w:rFonts w:ascii="Arial" w:eastAsia="Arial" w:hAnsi="Arial" w:cs="Arial"/>
                <w:i/>
              </w:rPr>
              <w:t xml:space="preserve">provide </w:t>
            </w:r>
            <w:r>
              <w:rPr>
                <w:rFonts w:ascii="Arial" w:eastAsia="Arial" w:hAnsi="Arial" w:cs="Arial"/>
                <w:i/>
              </w:rPr>
              <w:t xml:space="preserve">evidence of </w:t>
            </w:r>
            <w:r w:rsidRPr="00112E14">
              <w:rPr>
                <w:rFonts w:ascii="Arial" w:hAnsi="Arial" w:cs="Arial"/>
                <w:i/>
              </w:rPr>
              <w:t>significa</w:t>
            </w:r>
            <w:r>
              <w:rPr>
                <w:rFonts w:ascii="Arial" w:hAnsi="Arial" w:cs="Arial"/>
                <w:i/>
              </w:rPr>
              <w:t xml:space="preserve">nt </w:t>
            </w:r>
            <w:r w:rsidRPr="00113462">
              <w:rPr>
                <w:rFonts w:ascii="Arial" w:hAnsi="Arial" w:cs="Arial"/>
                <w:i/>
              </w:rPr>
              <w:t>experience which demonstrates excellent</w:t>
            </w:r>
            <w:r w:rsidRPr="00112E14">
              <w:rPr>
                <w:rFonts w:ascii="Arial" w:hAnsi="Arial" w:cs="Arial"/>
                <w:i/>
              </w:rPr>
              <w:t xml:space="preserve"> verbal and communication skills such as: </w:t>
            </w:r>
            <w:r w:rsidRPr="00AC51E2">
              <w:rPr>
                <w:rFonts w:ascii="Arial" w:hAnsi="Arial" w:cs="Arial"/>
                <w:i/>
                <w:sz w:val="18"/>
                <w:szCs w:val="18"/>
              </w:rPr>
              <w:t>a) presenting policy analysis and advice to senior management; b) drafting comprehensive, well-structured and detailed policy documents/reports; and c) demonstrating confidence in dealing with a wide variety of stakeholders such as government, private, voluntary and regulated companies.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AC51E2" w:rsidRDefault="00AC51E2" w:rsidP="00F5119B">
            <w:pPr>
              <w:ind w:right="101"/>
              <w:rPr>
                <w:rFonts w:ascii="Arial" w:hAnsi="Arial" w:cs="Arial"/>
              </w:rPr>
            </w:pPr>
          </w:p>
          <w:p w:rsidR="00AC51E2" w:rsidRDefault="00AC51E2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14823" w:rsidRPr="00112E14" w:rsidRDefault="00E14823" w:rsidP="00E14823">
            <w:pPr>
              <w:widowControl/>
              <w:spacing w:after="120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please</w:t>
            </w:r>
            <w:r w:rsidRPr="00112E14">
              <w:rPr>
                <w:rFonts w:ascii="Arial" w:eastAsia="Arial" w:hAnsi="Arial" w:cs="Arial"/>
                <w:i/>
              </w:rPr>
              <w:t xml:space="preserve"> provide </w:t>
            </w:r>
            <w:r w:rsidRPr="00112E14">
              <w:rPr>
                <w:rFonts w:ascii="Arial" w:hAnsi="Arial" w:cs="Arial"/>
                <w:i/>
              </w:rPr>
              <w:t>evidence of significant experience that demonstrates excellent organisational and project management skills, including a proven track record of working to tight deadlines with a high degree of individual responsibility.</w:t>
            </w:r>
          </w:p>
          <w:p w:rsidR="00E14823" w:rsidRDefault="00E14823" w:rsidP="00E14823">
            <w:pPr>
              <w:rPr>
                <w:rFonts w:ascii="Arial" w:eastAsia="Arial" w:hAnsi="Arial" w:cs="Arial"/>
              </w:rPr>
            </w:pPr>
          </w:p>
          <w:p w:rsidR="006244FD" w:rsidRPr="00E14823" w:rsidRDefault="006244FD" w:rsidP="00E14823">
            <w:pPr>
              <w:widowControl/>
              <w:spacing w:after="120"/>
              <w:rPr>
                <w:rFonts w:ascii="Arial" w:eastAsia="Arial" w:hAnsi="Arial" w:cs="Arial"/>
              </w:rPr>
            </w:pPr>
          </w:p>
        </w:tc>
      </w:tr>
      <w:tr w:rsidR="006244FD" w:rsidTr="005D6C9C">
        <w:tc>
          <w:tcPr>
            <w:tcW w:w="10270" w:type="dxa"/>
          </w:tcPr>
          <w:p w:rsidR="006244FD" w:rsidRPr="00E14823" w:rsidRDefault="006244FD" w:rsidP="00E14823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14823" w:rsidTr="005D6C9C">
        <w:tc>
          <w:tcPr>
            <w:tcW w:w="10270" w:type="dxa"/>
          </w:tcPr>
          <w:p w:rsidR="00E14823" w:rsidRDefault="00E14823" w:rsidP="00E14823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E14823" w:rsidRPr="0077698E" w:rsidRDefault="00E14823" w:rsidP="00E14823">
            <w:pPr>
              <w:widowControl/>
              <w:spacing w:after="120"/>
              <w:rPr>
                <w:rFonts w:cs="Arial"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</w:t>
            </w:r>
            <w:r w:rsidRPr="00F926EA">
              <w:rPr>
                <w:rFonts w:ascii="Arial" w:eastAsia="Arial" w:hAnsi="Arial" w:cs="Arial"/>
                <w:i/>
              </w:rPr>
              <w:t xml:space="preserve">lease provide </w:t>
            </w:r>
            <w:r w:rsidRPr="00112E14">
              <w:rPr>
                <w:rFonts w:ascii="Arial" w:hAnsi="Arial" w:cs="Arial"/>
                <w:i/>
              </w:rPr>
              <w:t xml:space="preserve">evidence of significant experience which demonstrates excellent </w:t>
            </w:r>
            <w:proofErr w:type="spellStart"/>
            <w:r w:rsidRPr="00112E14">
              <w:rPr>
                <w:rFonts w:ascii="Arial" w:hAnsi="Arial" w:cs="Arial"/>
                <w:i/>
              </w:rPr>
              <w:t>teamworking</w:t>
            </w:r>
            <w:proofErr w:type="spellEnd"/>
            <w:r w:rsidRPr="00112E14">
              <w:rPr>
                <w:rFonts w:ascii="Arial" w:hAnsi="Arial" w:cs="Arial"/>
                <w:i/>
              </w:rPr>
              <w:t>, interpersonal skills and ability to develop and maintain effective stakeholder relationships in a challenging environment.</w:t>
            </w: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  <w:p w:rsidR="00E14823" w:rsidRPr="00655237" w:rsidRDefault="00E14823" w:rsidP="00E14823">
            <w:pPr>
              <w:spacing w:before="23"/>
              <w:ind w:right="-20"/>
              <w:rPr>
                <w:rFonts w:ascii="Arial" w:eastAsia="Calibri" w:hAnsi="Arial" w:cs="Arial"/>
                <w:color w:val="669900"/>
                <w:sz w:val="24"/>
              </w:rPr>
            </w:pPr>
          </w:p>
        </w:tc>
      </w:tr>
    </w:tbl>
    <w:p w:rsidR="00E14823" w:rsidRPr="00956E23" w:rsidRDefault="00E14823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682E2D">
        <w:trPr>
          <w:trHeight w:val="3946"/>
        </w:trPr>
        <w:tc>
          <w:tcPr>
            <w:tcW w:w="10270" w:type="dxa"/>
            <w:tcBorders>
              <w:top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7D0503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74719C" w:rsidRPr="0074719C" w:rsidRDefault="00C140E7" w:rsidP="0074719C">
            <w:pPr>
              <w:rPr>
                <w:rFonts w:ascii="Arial" w:hAnsi="Arial" w:cs="Arial"/>
                <w:i/>
              </w:rPr>
            </w:pPr>
            <w:r w:rsidRPr="0074719C">
              <w:rPr>
                <w:rFonts w:ascii="Arial" w:hAnsi="Arial" w:cs="Arial"/>
                <w:i/>
              </w:rPr>
              <w:t>Please provide an ex</w:t>
            </w:r>
            <w:r w:rsidR="00BC37D7" w:rsidRPr="0074719C">
              <w:rPr>
                <w:rFonts w:ascii="Arial" w:hAnsi="Arial" w:cs="Arial"/>
                <w:i/>
              </w:rPr>
              <w:t xml:space="preserve">ample(s) that demonstrates your knowledge </w:t>
            </w:r>
            <w:r w:rsidR="0074719C" w:rsidRPr="0074719C">
              <w:rPr>
                <w:rFonts w:ascii="Arial" w:hAnsi="Arial" w:cs="Arial"/>
                <w:i/>
              </w:rPr>
              <w:t>and understanding of energy and/or water networks.</w:t>
            </w:r>
          </w:p>
          <w:p w:rsidR="00BC37D7" w:rsidRPr="00BC37D7" w:rsidRDefault="00BC37D7" w:rsidP="00BC37D7">
            <w:pPr>
              <w:rPr>
                <w:rFonts w:ascii="Arial" w:hAnsi="Arial" w:cs="Arial"/>
                <w:i/>
              </w:rPr>
            </w:pP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74719C" w:rsidRPr="0057392C" w:rsidRDefault="0074719C" w:rsidP="00C140E7">
            <w:pPr>
              <w:rPr>
                <w:rFonts w:ascii="Arial" w:hAnsi="Arial" w:cs="Arial"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7D0503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74719C" w:rsidRPr="0074719C" w:rsidRDefault="00E746DD" w:rsidP="0074719C">
            <w:pPr>
              <w:rPr>
                <w:rFonts w:ascii="Arial" w:hAnsi="Arial" w:cs="Arial"/>
                <w:i/>
              </w:rPr>
            </w:pPr>
            <w:r w:rsidRPr="0074719C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74719C" w:rsidRPr="0074719C">
              <w:rPr>
                <w:rFonts w:ascii="Arial" w:hAnsi="Arial" w:cs="Arial"/>
                <w:i/>
              </w:rPr>
              <w:t>awareness of the legal, financial, economic and policy background to utility regulation.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74719C" w:rsidRDefault="0074719C" w:rsidP="00E122B3">
            <w:pPr>
              <w:rPr>
                <w:rFonts w:ascii="Arial" w:hAnsi="Arial" w:cs="Arial"/>
              </w:rPr>
            </w:pPr>
          </w:p>
          <w:p w:rsidR="00682E2D" w:rsidRDefault="00682E2D" w:rsidP="00E122B3">
            <w:pPr>
              <w:rPr>
                <w:rFonts w:ascii="Arial" w:hAnsi="Arial" w:cs="Arial"/>
              </w:rPr>
            </w:pPr>
          </w:p>
          <w:p w:rsidR="00682E2D" w:rsidRDefault="00682E2D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47313A" w:rsidTr="00C140E7">
        <w:tc>
          <w:tcPr>
            <w:tcW w:w="10270" w:type="dxa"/>
          </w:tcPr>
          <w:p w:rsidR="0047313A" w:rsidRPr="0047313A" w:rsidRDefault="0047313A" w:rsidP="00956E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7D0503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74719C" w:rsidRPr="0074719C" w:rsidRDefault="00C140E7" w:rsidP="0074719C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example(s) t</w:t>
            </w:r>
            <w:r w:rsidR="0074719C">
              <w:rPr>
                <w:rFonts w:ascii="Arial" w:hAnsi="Arial" w:cs="Arial"/>
                <w:i/>
              </w:rPr>
              <w:t>hat demonstrates your u</w:t>
            </w:r>
            <w:r w:rsidR="0074719C" w:rsidRPr="0074719C">
              <w:rPr>
                <w:rFonts w:ascii="Arial" w:hAnsi="Arial" w:cs="Arial"/>
                <w:i/>
              </w:rPr>
              <w:t>nderstanding of the local regulatory scene and the key features of UK utility regulation.</w:t>
            </w: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372484" w:rsidRPr="0057392C" w:rsidRDefault="00372484" w:rsidP="00956E23">
            <w:pPr>
              <w:rPr>
                <w:rFonts w:ascii="Arial" w:hAnsi="Arial" w:cs="Arial"/>
              </w:rPr>
            </w:pPr>
          </w:p>
          <w:p w:rsidR="0057392C" w:rsidRDefault="0057392C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82E2D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682E2D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682E2D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682E2D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19C" w:rsidRDefault="0074719C">
    <w:pPr>
      <w:spacing w:after="0" w:line="200" w:lineRule="exact"/>
      <w:rPr>
        <w:sz w:val="20"/>
        <w:szCs w:val="20"/>
      </w:rPr>
    </w:pPr>
  </w:p>
  <w:p w:rsidR="0074719C" w:rsidRDefault="0074719C">
    <w:pPr>
      <w:spacing w:after="0" w:line="200" w:lineRule="exact"/>
      <w:rPr>
        <w:sz w:val="20"/>
        <w:szCs w:val="20"/>
      </w:rPr>
    </w:pPr>
  </w:p>
  <w:p w:rsidR="0074719C" w:rsidRDefault="0074719C">
    <w:pPr>
      <w:spacing w:after="0" w:line="200" w:lineRule="exact"/>
      <w:rPr>
        <w:sz w:val="20"/>
        <w:szCs w:val="20"/>
      </w:rPr>
    </w:pPr>
  </w:p>
  <w:p w:rsidR="0074719C" w:rsidRDefault="0074719C">
    <w:pPr>
      <w:spacing w:after="0" w:line="200" w:lineRule="exact"/>
      <w:rPr>
        <w:sz w:val="20"/>
        <w:szCs w:val="20"/>
      </w:rPr>
    </w:pPr>
  </w:p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2E1694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Legal 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2E1694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Legal 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3E6F47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ANET18 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3E6F47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ANET18 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7EDB"/>
    <w:multiLevelType w:val="hybridMultilevel"/>
    <w:tmpl w:val="B792DB36"/>
    <w:lvl w:ilvl="0" w:tplc="03D0A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E2B10"/>
    <w:multiLevelType w:val="hybridMultilevel"/>
    <w:tmpl w:val="7B481E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"/>
  </w:num>
  <w:num w:numId="5">
    <w:abstractNumId w:val="14"/>
  </w:num>
  <w:num w:numId="6">
    <w:abstractNumId w:val="5"/>
  </w:num>
  <w:num w:numId="7">
    <w:abstractNumId w:val="18"/>
  </w:num>
  <w:num w:numId="8">
    <w:abstractNumId w:val="21"/>
  </w:num>
  <w:num w:numId="9">
    <w:abstractNumId w:val="23"/>
  </w:num>
  <w:num w:numId="10">
    <w:abstractNumId w:val="19"/>
  </w:num>
  <w:num w:numId="11">
    <w:abstractNumId w:val="20"/>
  </w:num>
  <w:num w:numId="12">
    <w:abstractNumId w:val="7"/>
  </w:num>
  <w:num w:numId="13">
    <w:abstractNumId w:val="2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"/>
  </w:num>
  <w:num w:numId="23">
    <w:abstractNumId w:val="15"/>
  </w:num>
  <w:num w:numId="24">
    <w:abstractNumId w:val="10"/>
  </w:num>
  <w:num w:numId="25">
    <w:abstractNumId w:val="16"/>
  </w:num>
  <w:num w:numId="26">
    <w:abstractNumId w:val="12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300561"/>
    <w:rsid w:val="0030538F"/>
    <w:rsid w:val="00331AA0"/>
    <w:rsid w:val="0036645D"/>
    <w:rsid w:val="00366C08"/>
    <w:rsid w:val="00371F33"/>
    <w:rsid w:val="00372484"/>
    <w:rsid w:val="003A7FE1"/>
    <w:rsid w:val="003B09AA"/>
    <w:rsid w:val="003D51AB"/>
    <w:rsid w:val="003E3E63"/>
    <w:rsid w:val="003E6F47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82E2D"/>
    <w:rsid w:val="006B254B"/>
    <w:rsid w:val="006C3952"/>
    <w:rsid w:val="006F6870"/>
    <w:rsid w:val="00711E1B"/>
    <w:rsid w:val="0074719C"/>
    <w:rsid w:val="00747F96"/>
    <w:rsid w:val="00754C35"/>
    <w:rsid w:val="007924D8"/>
    <w:rsid w:val="007A3114"/>
    <w:rsid w:val="007A69C0"/>
    <w:rsid w:val="007D0503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C51E2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823"/>
    <w:rsid w:val="00E54A2E"/>
    <w:rsid w:val="00E746DD"/>
    <w:rsid w:val="00E75EB9"/>
    <w:rsid w:val="00E76EAA"/>
    <w:rsid w:val="00EA13DA"/>
    <w:rsid w:val="00EA3238"/>
    <w:rsid w:val="00EA3744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ACBCC-17C7-4952-95A9-E107FFBC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19</cp:revision>
  <cp:lastPrinted>2017-04-21T07:25:00Z</cp:lastPrinted>
  <dcterms:created xsi:type="dcterms:W3CDTF">2017-09-29T16:43:00Z</dcterms:created>
  <dcterms:modified xsi:type="dcterms:W3CDTF">2018-01-26T15:10:00Z</dcterms:modified>
</cp:coreProperties>
</file>