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3C0F" w14:textId="48F39D1C" w:rsidR="00981D4E" w:rsidRPr="005260A8" w:rsidRDefault="00E9422A">
      <w:pPr>
        <w:rPr>
          <w:rFonts w:ascii="Arial" w:hAnsi="Arial" w:cs="Arial"/>
          <w:sz w:val="36"/>
          <w:szCs w:val="36"/>
          <w:lang w:val="en-US"/>
        </w:rPr>
      </w:pPr>
      <w:r w:rsidRPr="005260A8">
        <w:rPr>
          <w:rFonts w:ascii="Arial" w:hAnsi="Arial" w:cs="Arial"/>
          <w:sz w:val="36"/>
          <w:szCs w:val="36"/>
          <w:lang w:val="en-US"/>
        </w:rPr>
        <w:t>Utility Regulator (UR) Declaration of Interest Register 202</w:t>
      </w:r>
      <w:r w:rsidR="005260A8" w:rsidRPr="005260A8">
        <w:rPr>
          <w:rFonts w:ascii="Arial" w:hAnsi="Arial" w:cs="Arial"/>
          <w:sz w:val="36"/>
          <w:szCs w:val="36"/>
          <w:lang w:val="en-US"/>
        </w:rPr>
        <w:t>4</w:t>
      </w:r>
      <w:r w:rsidRPr="005260A8">
        <w:rPr>
          <w:rFonts w:ascii="Arial" w:hAnsi="Arial" w:cs="Arial"/>
          <w:sz w:val="36"/>
          <w:szCs w:val="36"/>
          <w:lang w:val="en-US"/>
        </w:rPr>
        <w:t>-2</w:t>
      </w:r>
      <w:r w:rsidR="005260A8" w:rsidRPr="005260A8">
        <w:rPr>
          <w:rFonts w:ascii="Arial" w:hAnsi="Arial" w:cs="Arial"/>
          <w:sz w:val="36"/>
          <w:szCs w:val="36"/>
          <w:lang w:val="en-US"/>
        </w:rPr>
        <w:t>5</w:t>
      </w:r>
      <w:r w:rsidRPr="005260A8">
        <w:rPr>
          <w:rFonts w:ascii="Arial" w:hAnsi="Arial" w:cs="Arial"/>
          <w:sz w:val="36"/>
          <w:szCs w:val="36"/>
          <w:lang w:val="en-US"/>
        </w:rPr>
        <w:t xml:space="preserve"> (updated </w:t>
      </w:r>
      <w:r w:rsidR="00C4576F">
        <w:rPr>
          <w:rFonts w:ascii="Arial" w:hAnsi="Arial" w:cs="Arial"/>
          <w:sz w:val="36"/>
          <w:szCs w:val="36"/>
          <w:lang w:val="en-US"/>
        </w:rPr>
        <w:t>June</w:t>
      </w:r>
      <w:r w:rsidRPr="005260A8">
        <w:rPr>
          <w:rFonts w:ascii="Arial" w:hAnsi="Arial" w:cs="Arial"/>
          <w:sz w:val="36"/>
          <w:szCs w:val="36"/>
          <w:lang w:val="en-US"/>
        </w:rPr>
        <w:t xml:space="preserve"> 202</w:t>
      </w:r>
      <w:r w:rsidR="005260A8" w:rsidRPr="005260A8">
        <w:rPr>
          <w:rFonts w:ascii="Arial" w:hAnsi="Arial" w:cs="Arial"/>
          <w:sz w:val="36"/>
          <w:szCs w:val="36"/>
          <w:lang w:val="en-US"/>
        </w:rPr>
        <w:t>5</w:t>
      </w:r>
      <w:r w:rsidRPr="005260A8">
        <w:rPr>
          <w:rFonts w:ascii="Arial" w:hAnsi="Arial" w:cs="Arial"/>
          <w:sz w:val="36"/>
          <w:szCs w:val="36"/>
          <w:lang w:val="en-US"/>
        </w:rPr>
        <w:t>)</w:t>
      </w:r>
    </w:p>
    <w:p w14:paraId="3070E5AF" w14:textId="23806950" w:rsidR="00E9422A" w:rsidRPr="004A6B19" w:rsidRDefault="00E9422A">
      <w:pPr>
        <w:rPr>
          <w:rFonts w:ascii="Arial" w:hAnsi="Arial" w:cs="Arial"/>
          <w:sz w:val="24"/>
          <w:szCs w:val="24"/>
          <w:lang w:val="en-US"/>
        </w:rPr>
      </w:pPr>
      <w:r w:rsidRPr="005260A8">
        <w:rPr>
          <w:rFonts w:ascii="Arial" w:hAnsi="Arial" w:cs="Arial"/>
          <w:sz w:val="24"/>
          <w:szCs w:val="24"/>
          <w:lang w:val="en-US"/>
        </w:rPr>
        <w:t>UR Senior Officials and Board Members (This register covers the period 1 April 202</w:t>
      </w:r>
      <w:r w:rsidR="005260A8" w:rsidRPr="005260A8">
        <w:rPr>
          <w:rFonts w:ascii="Arial" w:hAnsi="Arial" w:cs="Arial"/>
          <w:sz w:val="24"/>
          <w:szCs w:val="24"/>
          <w:lang w:val="en-US"/>
        </w:rPr>
        <w:t>4</w:t>
      </w:r>
      <w:r w:rsidRPr="005260A8">
        <w:rPr>
          <w:rFonts w:ascii="Arial" w:hAnsi="Arial" w:cs="Arial"/>
          <w:sz w:val="24"/>
          <w:szCs w:val="24"/>
          <w:lang w:val="en-US"/>
        </w:rPr>
        <w:t xml:space="preserve"> to 31 March 202</w:t>
      </w:r>
      <w:r w:rsidR="005260A8" w:rsidRPr="005260A8">
        <w:rPr>
          <w:rFonts w:ascii="Arial" w:hAnsi="Arial" w:cs="Arial"/>
          <w:sz w:val="24"/>
          <w:szCs w:val="24"/>
          <w:lang w:val="en-US"/>
        </w:rPr>
        <w:t>5</w:t>
      </w:r>
      <w:r w:rsidRPr="005260A8">
        <w:rPr>
          <w:rFonts w:ascii="Arial" w:hAnsi="Arial" w:cs="Arial"/>
          <w:sz w:val="24"/>
          <w:szCs w:val="24"/>
          <w:lang w:val="en-US"/>
        </w:rPr>
        <w:t>)</w:t>
      </w:r>
    </w:p>
    <w:tbl>
      <w:tblPr>
        <w:tblStyle w:val="TableGrid"/>
        <w:tblW w:w="5000" w:type="pct"/>
        <w:tblLook w:val="04A0" w:firstRow="1" w:lastRow="0" w:firstColumn="1" w:lastColumn="0" w:noHBand="0" w:noVBand="1"/>
      </w:tblPr>
      <w:tblGrid>
        <w:gridCol w:w="1676"/>
        <w:gridCol w:w="2815"/>
        <w:gridCol w:w="1618"/>
        <w:gridCol w:w="7839"/>
      </w:tblGrid>
      <w:tr w:rsidR="00E9422A" w:rsidRPr="004A6B19" w14:paraId="5A1FB35E" w14:textId="77777777" w:rsidTr="0084608D">
        <w:tc>
          <w:tcPr>
            <w:tcW w:w="601" w:type="pct"/>
            <w:shd w:val="clear" w:color="auto" w:fill="006600"/>
          </w:tcPr>
          <w:p w14:paraId="2C738D03" w14:textId="5A842839" w:rsidR="00E9422A" w:rsidRPr="0084608D" w:rsidRDefault="00E9422A">
            <w:pPr>
              <w:rPr>
                <w:rFonts w:ascii="Arial" w:hAnsi="Arial" w:cs="Arial"/>
                <w:b/>
                <w:bCs/>
                <w:color w:val="FFFFFF" w:themeColor="background1"/>
                <w:sz w:val="24"/>
                <w:szCs w:val="24"/>
                <w:lang w:val="en-US"/>
              </w:rPr>
            </w:pPr>
            <w:r w:rsidRPr="0084608D">
              <w:rPr>
                <w:rFonts w:ascii="Arial" w:hAnsi="Arial" w:cs="Arial"/>
                <w:b/>
                <w:bCs/>
                <w:color w:val="FFFFFF" w:themeColor="background1"/>
                <w:sz w:val="24"/>
                <w:szCs w:val="24"/>
                <w:lang w:val="en-US"/>
              </w:rPr>
              <w:t>Directorate</w:t>
            </w:r>
          </w:p>
        </w:tc>
        <w:tc>
          <w:tcPr>
            <w:tcW w:w="1009" w:type="pct"/>
            <w:shd w:val="clear" w:color="auto" w:fill="006600"/>
          </w:tcPr>
          <w:p w14:paraId="67F583C1" w14:textId="66DE64C0" w:rsidR="00E9422A" w:rsidRPr="0084608D" w:rsidRDefault="00E9422A">
            <w:pPr>
              <w:rPr>
                <w:rFonts w:ascii="Arial" w:hAnsi="Arial" w:cs="Arial"/>
                <w:b/>
                <w:bCs/>
                <w:color w:val="FFFFFF" w:themeColor="background1"/>
                <w:sz w:val="24"/>
                <w:szCs w:val="24"/>
                <w:lang w:val="en-US"/>
              </w:rPr>
            </w:pPr>
            <w:r w:rsidRPr="0084608D">
              <w:rPr>
                <w:rFonts w:ascii="Arial" w:hAnsi="Arial" w:cs="Arial"/>
                <w:b/>
                <w:bCs/>
                <w:color w:val="FFFFFF" w:themeColor="background1"/>
                <w:sz w:val="24"/>
                <w:szCs w:val="24"/>
                <w:lang w:val="en-US"/>
              </w:rPr>
              <w:t>Grade</w:t>
            </w:r>
          </w:p>
        </w:tc>
        <w:tc>
          <w:tcPr>
            <w:tcW w:w="580" w:type="pct"/>
            <w:shd w:val="clear" w:color="auto" w:fill="006600"/>
          </w:tcPr>
          <w:p w14:paraId="50CC70E2" w14:textId="6723D398" w:rsidR="00E9422A" w:rsidRPr="0084608D" w:rsidRDefault="00E9422A">
            <w:pPr>
              <w:rPr>
                <w:rFonts w:ascii="Arial" w:hAnsi="Arial" w:cs="Arial"/>
                <w:b/>
                <w:bCs/>
                <w:color w:val="FFFFFF" w:themeColor="background1"/>
                <w:sz w:val="24"/>
                <w:szCs w:val="24"/>
                <w:lang w:val="en-US"/>
              </w:rPr>
            </w:pPr>
            <w:r w:rsidRPr="0084608D">
              <w:rPr>
                <w:rFonts w:ascii="Arial" w:hAnsi="Arial" w:cs="Arial"/>
                <w:b/>
                <w:bCs/>
                <w:color w:val="FFFFFF" w:themeColor="background1"/>
                <w:sz w:val="24"/>
                <w:szCs w:val="24"/>
                <w:lang w:val="en-US"/>
              </w:rPr>
              <w:t>Name</w:t>
            </w:r>
          </w:p>
        </w:tc>
        <w:tc>
          <w:tcPr>
            <w:tcW w:w="2810" w:type="pct"/>
            <w:shd w:val="clear" w:color="auto" w:fill="006600"/>
          </w:tcPr>
          <w:p w14:paraId="4E136BE9" w14:textId="14B9368C" w:rsidR="00E9422A" w:rsidRPr="0084608D" w:rsidRDefault="00E9422A">
            <w:pPr>
              <w:rPr>
                <w:rFonts w:ascii="Arial" w:hAnsi="Arial" w:cs="Arial"/>
                <w:b/>
                <w:bCs/>
                <w:color w:val="FFFFFF" w:themeColor="background1"/>
                <w:sz w:val="24"/>
                <w:szCs w:val="24"/>
                <w:lang w:val="en-US"/>
              </w:rPr>
            </w:pPr>
            <w:r w:rsidRPr="0084608D">
              <w:rPr>
                <w:rFonts w:ascii="Arial" w:hAnsi="Arial" w:cs="Arial"/>
                <w:b/>
                <w:bCs/>
                <w:color w:val="FFFFFF" w:themeColor="background1"/>
                <w:sz w:val="24"/>
                <w:szCs w:val="24"/>
                <w:lang w:val="en-US"/>
              </w:rPr>
              <w:t>Interest details</w:t>
            </w:r>
          </w:p>
        </w:tc>
      </w:tr>
      <w:tr w:rsidR="00401567" w:rsidRPr="004A6B19" w14:paraId="17ACC6F8" w14:textId="77777777" w:rsidTr="0084608D">
        <w:tc>
          <w:tcPr>
            <w:tcW w:w="601" w:type="pct"/>
          </w:tcPr>
          <w:p w14:paraId="0D31024E" w14:textId="03C8BEDA" w:rsidR="00401567" w:rsidRPr="004A6B19" w:rsidRDefault="00401567" w:rsidP="0084608D">
            <w:pPr>
              <w:rPr>
                <w:rFonts w:ascii="Arial" w:hAnsi="Arial" w:cs="Arial"/>
                <w:sz w:val="24"/>
                <w:szCs w:val="24"/>
                <w:lang w:val="en-US"/>
              </w:rPr>
            </w:pPr>
            <w:r w:rsidRPr="004A6B19">
              <w:rPr>
                <w:rFonts w:ascii="Arial" w:hAnsi="Arial" w:cs="Arial"/>
                <w:sz w:val="24"/>
                <w:szCs w:val="24"/>
                <w:lang w:val="en-US"/>
              </w:rPr>
              <w:t>N/A</w:t>
            </w:r>
          </w:p>
        </w:tc>
        <w:tc>
          <w:tcPr>
            <w:tcW w:w="1009" w:type="pct"/>
          </w:tcPr>
          <w:p w14:paraId="2C32260E" w14:textId="3FAD0152" w:rsidR="00401567" w:rsidRPr="004A6B19" w:rsidRDefault="00401567" w:rsidP="0084608D">
            <w:pPr>
              <w:rPr>
                <w:rFonts w:ascii="Arial" w:hAnsi="Arial" w:cs="Arial"/>
                <w:sz w:val="24"/>
                <w:szCs w:val="24"/>
                <w:lang w:val="en-US"/>
              </w:rPr>
            </w:pPr>
            <w:r w:rsidRPr="004A6B19">
              <w:rPr>
                <w:rFonts w:ascii="Arial" w:hAnsi="Arial" w:cs="Arial"/>
                <w:sz w:val="24"/>
                <w:szCs w:val="24"/>
                <w:lang w:val="en-US"/>
              </w:rPr>
              <w:t>Non-</w:t>
            </w:r>
            <w:r w:rsidR="00891679">
              <w:rPr>
                <w:rFonts w:ascii="Arial" w:hAnsi="Arial" w:cs="Arial"/>
                <w:sz w:val="24"/>
                <w:szCs w:val="24"/>
                <w:lang w:val="en-US"/>
              </w:rPr>
              <w:t>e</w:t>
            </w:r>
            <w:r w:rsidRPr="004A6B19">
              <w:rPr>
                <w:rFonts w:ascii="Arial" w:hAnsi="Arial" w:cs="Arial"/>
                <w:sz w:val="24"/>
                <w:szCs w:val="24"/>
                <w:lang w:val="en-US"/>
              </w:rPr>
              <w:t>xecutive (</w:t>
            </w:r>
            <w:r w:rsidR="00891679">
              <w:rPr>
                <w:rFonts w:ascii="Arial" w:hAnsi="Arial" w:cs="Arial"/>
                <w:sz w:val="24"/>
                <w:szCs w:val="24"/>
                <w:lang w:val="en-US"/>
              </w:rPr>
              <w:t>c</w:t>
            </w:r>
            <w:r w:rsidRPr="004A6B19">
              <w:rPr>
                <w:rFonts w:ascii="Arial" w:hAnsi="Arial" w:cs="Arial"/>
                <w:sz w:val="24"/>
                <w:szCs w:val="24"/>
                <w:lang w:val="en-US"/>
              </w:rPr>
              <w:t>hair)</w:t>
            </w:r>
          </w:p>
        </w:tc>
        <w:tc>
          <w:tcPr>
            <w:tcW w:w="580" w:type="pct"/>
          </w:tcPr>
          <w:p w14:paraId="3F41315E" w14:textId="77777777" w:rsidR="00401567" w:rsidRDefault="00401567" w:rsidP="0084608D">
            <w:pPr>
              <w:rPr>
                <w:rFonts w:ascii="Arial" w:hAnsi="Arial" w:cs="Arial"/>
                <w:sz w:val="24"/>
                <w:szCs w:val="24"/>
                <w:lang w:val="en-US"/>
              </w:rPr>
            </w:pPr>
            <w:r>
              <w:rPr>
                <w:rFonts w:ascii="Arial" w:hAnsi="Arial" w:cs="Arial"/>
                <w:sz w:val="24"/>
                <w:szCs w:val="24"/>
                <w:lang w:val="en-US"/>
              </w:rPr>
              <w:t>Bill Emery</w:t>
            </w:r>
          </w:p>
          <w:p w14:paraId="1AEAB803" w14:textId="44EB6064" w:rsidR="00D809B4" w:rsidRPr="004A6B19" w:rsidRDefault="00D809B4" w:rsidP="0084608D">
            <w:pPr>
              <w:rPr>
                <w:rFonts w:ascii="Arial" w:hAnsi="Arial" w:cs="Arial"/>
                <w:sz w:val="24"/>
                <w:szCs w:val="24"/>
                <w:lang w:val="en-US"/>
              </w:rPr>
            </w:pPr>
            <w:r>
              <w:rPr>
                <w:rFonts w:ascii="Arial" w:hAnsi="Arial" w:cs="Arial"/>
                <w:sz w:val="24"/>
                <w:szCs w:val="24"/>
                <w:lang w:val="en-US"/>
              </w:rPr>
              <w:t xml:space="preserve">(appointment end date: </w:t>
            </w:r>
            <w:r w:rsidR="005260A8">
              <w:rPr>
                <w:rFonts w:ascii="Arial" w:hAnsi="Arial" w:cs="Arial"/>
                <w:sz w:val="24"/>
                <w:szCs w:val="24"/>
                <w:lang w:val="en-US"/>
              </w:rPr>
              <w:t>30/09/2024</w:t>
            </w:r>
            <w:r>
              <w:rPr>
                <w:rFonts w:ascii="Arial" w:hAnsi="Arial" w:cs="Arial"/>
                <w:sz w:val="24"/>
                <w:szCs w:val="24"/>
                <w:lang w:val="en-US"/>
              </w:rPr>
              <w:t>)</w:t>
            </w:r>
          </w:p>
        </w:tc>
        <w:tc>
          <w:tcPr>
            <w:tcW w:w="2810" w:type="pct"/>
          </w:tcPr>
          <w:p w14:paraId="6907BBF4" w14:textId="5EBDED93" w:rsidR="00401567" w:rsidRPr="00401567" w:rsidRDefault="00401567" w:rsidP="0084608D">
            <w:pPr>
              <w:pStyle w:val="ListParagraph"/>
              <w:numPr>
                <w:ilvl w:val="0"/>
                <w:numId w:val="3"/>
              </w:numPr>
              <w:rPr>
                <w:rFonts w:ascii="Arial" w:hAnsi="Arial" w:cs="Arial"/>
                <w:sz w:val="24"/>
                <w:szCs w:val="24"/>
              </w:rPr>
            </w:pPr>
            <w:r w:rsidRPr="00401567">
              <w:rPr>
                <w:rFonts w:ascii="Arial" w:hAnsi="Arial" w:cs="Arial"/>
                <w:sz w:val="24"/>
                <w:szCs w:val="24"/>
              </w:rPr>
              <w:t>Chair – CERRE (unpaid)</w:t>
            </w:r>
            <w:r w:rsidR="00D75852">
              <w:rPr>
                <w:rFonts w:ascii="Arial" w:hAnsi="Arial" w:cs="Arial"/>
                <w:sz w:val="24"/>
                <w:szCs w:val="24"/>
              </w:rPr>
              <w:t>.</w:t>
            </w:r>
          </w:p>
          <w:p w14:paraId="39A20529" w14:textId="11D98C54" w:rsidR="00401567" w:rsidRPr="005260A8" w:rsidRDefault="00401567" w:rsidP="0084608D">
            <w:pPr>
              <w:pStyle w:val="ListParagraph"/>
              <w:numPr>
                <w:ilvl w:val="0"/>
                <w:numId w:val="3"/>
              </w:numPr>
              <w:rPr>
                <w:rFonts w:ascii="Arial" w:hAnsi="Arial" w:cs="Arial"/>
                <w:sz w:val="24"/>
                <w:szCs w:val="24"/>
              </w:rPr>
            </w:pPr>
            <w:r w:rsidRPr="00401567">
              <w:rPr>
                <w:rFonts w:ascii="Arial" w:hAnsi="Arial" w:cs="Arial"/>
                <w:sz w:val="24"/>
                <w:szCs w:val="24"/>
              </w:rPr>
              <w:t>Member of Institution of Civil Engineers</w:t>
            </w:r>
            <w:r w:rsidR="00D75852">
              <w:rPr>
                <w:rFonts w:ascii="Arial" w:hAnsi="Arial" w:cs="Arial"/>
                <w:sz w:val="24"/>
                <w:szCs w:val="24"/>
              </w:rPr>
              <w:t>.</w:t>
            </w:r>
          </w:p>
        </w:tc>
      </w:tr>
      <w:tr w:rsidR="00D809B4" w:rsidRPr="004A6B19" w14:paraId="01EA769A" w14:textId="77777777" w:rsidTr="0084608D">
        <w:tc>
          <w:tcPr>
            <w:tcW w:w="601" w:type="pct"/>
          </w:tcPr>
          <w:p w14:paraId="35F71969" w14:textId="2AE7DC57" w:rsidR="00D809B4" w:rsidRPr="004A6B19" w:rsidRDefault="005260A8" w:rsidP="0084608D">
            <w:pPr>
              <w:rPr>
                <w:rFonts w:ascii="Arial" w:hAnsi="Arial" w:cs="Arial"/>
                <w:sz w:val="24"/>
                <w:szCs w:val="24"/>
                <w:lang w:val="en-US"/>
              </w:rPr>
            </w:pPr>
            <w:r w:rsidRPr="004A6B19">
              <w:rPr>
                <w:rFonts w:ascii="Arial" w:hAnsi="Arial" w:cs="Arial"/>
                <w:sz w:val="24"/>
                <w:szCs w:val="24"/>
                <w:lang w:val="en-US"/>
              </w:rPr>
              <w:t>N/A</w:t>
            </w:r>
          </w:p>
        </w:tc>
        <w:tc>
          <w:tcPr>
            <w:tcW w:w="1009" w:type="pct"/>
          </w:tcPr>
          <w:p w14:paraId="6396B266" w14:textId="239BAE3A" w:rsidR="00D809B4" w:rsidRPr="004A6B19" w:rsidRDefault="005260A8" w:rsidP="0084608D">
            <w:pPr>
              <w:rPr>
                <w:rFonts w:ascii="Arial" w:hAnsi="Arial" w:cs="Arial"/>
                <w:sz w:val="24"/>
                <w:szCs w:val="24"/>
                <w:lang w:val="en-US"/>
              </w:rPr>
            </w:pPr>
            <w:r w:rsidRPr="004A6B19">
              <w:rPr>
                <w:rFonts w:ascii="Arial" w:hAnsi="Arial" w:cs="Arial"/>
                <w:sz w:val="24"/>
                <w:szCs w:val="24"/>
                <w:lang w:val="en-US"/>
              </w:rPr>
              <w:t>Non-</w:t>
            </w:r>
            <w:r w:rsidR="00891679">
              <w:rPr>
                <w:rFonts w:ascii="Arial" w:hAnsi="Arial" w:cs="Arial"/>
                <w:sz w:val="24"/>
                <w:szCs w:val="24"/>
                <w:lang w:val="en-US"/>
              </w:rPr>
              <w:t>e</w:t>
            </w:r>
            <w:r w:rsidRPr="004A6B19">
              <w:rPr>
                <w:rFonts w:ascii="Arial" w:hAnsi="Arial" w:cs="Arial"/>
                <w:sz w:val="24"/>
                <w:szCs w:val="24"/>
                <w:lang w:val="en-US"/>
              </w:rPr>
              <w:t>xecutive (</w:t>
            </w:r>
            <w:r w:rsidR="00891679">
              <w:rPr>
                <w:rFonts w:ascii="Arial" w:hAnsi="Arial" w:cs="Arial"/>
                <w:sz w:val="24"/>
                <w:szCs w:val="24"/>
                <w:lang w:val="en-US"/>
              </w:rPr>
              <w:t>c</w:t>
            </w:r>
            <w:r w:rsidRPr="004A6B19">
              <w:rPr>
                <w:rFonts w:ascii="Arial" w:hAnsi="Arial" w:cs="Arial"/>
                <w:sz w:val="24"/>
                <w:szCs w:val="24"/>
                <w:lang w:val="en-US"/>
              </w:rPr>
              <w:t>hair)</w:t>
            </w:r>
          </w:p>
        </w:tc>
        <w:tc>
          <w:tcPr>
            <w:tcW w:w="580" w:type="pct"/>
          </w:tcPr>
          <w:p w14:paraId="2746EA6B" w14:textId="702C5581" w:rsidR="00D809B4" w:rsidRDefault="00D809B4" w:rsidP="0084608D">
            <w:pPr>
              <w:rPr>
                <w:rFonts w:ascii="Arial" w:hAnsi="Arial" w:cs="Arial"/>
                <w:sz w:val="24"/>
                <w:szCs w:val="24"/>
                <w:lang w:val="en-US"/>
              </w:rPr>
            </w:pPr>
            <w:r>
              <w:rPr>
                <w:rFonts w:ascii="Arial" w:hAnsi="Arial" w:cs="Arial"/>
                <w:sz w:val="24"/>
                <w:szCs w:val="24"/>
                <w:lang w:val="en-US"/>
              </w:rPr>
              <w:t>Rosamund</w:t>
            </w:r>
            <w:r w:rsidR="005260A8">
              <w:rPr>
                <w:rFonts w:ascii="Arial" w:hAnsi="Arial" w:cs="Arial"/>
                <w:sz w:val="24"/>
                <w:szCs w:val="24"/>
                <w:lang w:val="en-US"/>
              </w:rPr>
              <w:t xml:space="preserve"> </w:t>
            </w:r>
            <w:r w:rsidR="005260A8" w:rsidRPr="005260A8">
              <w:rPr>
                <w:rFonts w:ascii="Arial" w:hAnsi="Arial" w:cs="Arial"/>
                <w:bCs/>
                <w:sz w:val="24"/>
                <w:szCs w:val="24"/>
              </w:rPr>
              <w:t>Blomfield-Smith</w:t>
            </w:r>
          </w:p>
        </w:tc>
        <w:tc>
          <w:tcPr>
            <w:tcW w:w="2810" w:type="pct"/>
          </w:tcPr>
          <w:p w14:paraId="67C31901" w14:textId="49E721B3" w:rsidR="000E1235" w:rsidRPr="00CA0B30" w:rsidRDefault="005260A8" w:rsidP="000E1235">
            <w:pPr>
              <w:pStyle w:val="ListParagraph"/>
              <w:numPr>
                <w:ilvl w:val="0"/>
                <w:numId w:val="3"/>
              </w:numPr>
              <w:rPr>
                <w:rFonts w:ascii="Arial" w:hAnsi="Arial" w:cs="Arial"/>
                <w:sz w:val="24"/>
                <w:szCs w:val="24"/>
              </w:rPr>
            </w:pPr>
            <w:bookmarkStart w:id="0" w:name="_Hlk198046167"/>
            <w:r w:rsidRPr="00CA0B30">
              <w:rPr>
                <w:rFonts w:ascii="Arial" w:hAnsi="Arial" w:cs="Arial"/>
                <w:sz w:val="24"/>
                <w:szCs w:val="24"/>
              </w:rPr>
              <w:t>Interim Chair, Jo Cox Foundation</w:t>
            </w:r>
            <w:r w:rsidR="000E1235" w:rsidRPr="00CA0B30">
              <w:rPr>
                <w:rFonts w:ascii="Arial" w:hAnsi="Arial" w:cs="Arial"/>
                <w:sz w:val="24"/>
                <w:szCs w:val="24"/>
              </w:rPr>
              <w:t xml:space="preserve"> </w:t>
            </w:r>
            <w:bookmarkEnd w:id="0"/>
            <w:r w:rsidR="000E1235" w:rsidRPr="00CA0B30">
              <w:rPr>
                <w:rFonts w:ascii="Arial" w:hAnsi="Arial" w:cs="Arial"/>
                <w:sz w:val="24"/>
                <w:szCs w:val="24"/>
              </w:rPr>
              <w:t>(due to finish shortly)</w:t>
            </w:r>
            <w:r w:rsidR="00B71972" w:rsidRPr="00CA0B30">
              <w:rPr>
                <w:rFonts w:ascii="Arial" w:hAnsi="Arial" w:cs="Arial"/>
                <w:sz w:val="24"/>
                <w:szCs w:val="24"/>
              </w:rPr>
              <w:t>.</w:t>
            </w:r>
          </w:p>
          <w:p w14:paraId="0A2945E1" w14:textId="0E7E4454" w:rsidR="00690A92" w:rsidRPr="00CA0B30" w:rsidRDefault="00690A92" w:rsidP="0084608D">
            <w:pPr>
              <w:pStyle w:val="ListParagraph"/>
              <w:numPr>
                <w:ilvl w:val="0"/>
                <w:numId w:val="3"/>
              </w:numPr>
              <w:rPr>
                <w:rFonts w:ascii="Arial" w:hAnsi="Arial" w:cs="Arial"/>
                <w:sz w:val="24"/>
                <w:szCs w:val="24"/>
              </w:rPr>
            </w:pPr>
            <w:bookmarkStart w:id="1" w:name="_Hlk198046140"/>
            <w:r w:rsidRPr="00CA0B30">
              <w:rPr>
                <w:rFonts w:ascii="Arial" w:hAnsi="Arial" w:cs="Arial"/>
                <w:sz w:val="24"/>
                <w:szCs w:val="24"/>
              </w:rPr>
              <w:t>Member of two defined benefit pension schemes.</w:t>
            </w:r>
          </w:p>
          <w:p w14:paraId="53528AFE" w14:textId="77777777" w:rsidR="00690A92" w:rsidRPr="00CA0B30" w:rsidRDefault="00690A92" w:rsidP="0084608D">
            <w:pPr>
              <w:pStyle w:val="ListParagraph"/>
              <w:numPr>
                <w:ilvl w:val="0"/>
                <w:numId w:val="3"/>
              </w:numPr>
              <w:rPr>
                <w:rFonts w:ascii="Arial" w:hAnsi="Arial" w:cs="Arial"/>
                <w:color w:val="000000"/>
                <w:sz w:val="24"/>
                <w:szCs w:val="24"/>
              </w:rPr>
            </w:pPr>
            <w:r w:rsidRPr="00CA0B30">
              <w:rPr>
                <w:rFonts w:ascii="Arial" w:hAnsi="Arial" w:cs="Arial"/>
                <w:sz w:val="24"/>
                <w:szCs w:val="24"/>
              </w:rPr>
              <w:t>Share portfolio managed by Rathbones Investment Management on a fully discretionary basis.</w:t>
            </w:r>
          </w:p>
          <w:p w14:paraId="669BCBE8" w14:textId="6F0B8961" w:rsidR="005260A8" w:rsidRPr="00690A92" w:rsidRDefault="00690A92" w:rsidP="0084608D">
            <w:pPr>
              <w:pStyle w:val="ListParagraph"/>
              <w:numPr>
                <w:ilvl w:val="0"/>
                <w:numId w:val="3"/>
              </w:numPr>
              <w:rPr>
                <w:rFonts w:ascii="Arial" w:hAnsi="Arial" w:cs="Arial"/>
                <w:color w:val="000000"/>
                <w:sz w:val="24"/>
                <w:szCs w:val="24"/>
              </w:rPr>
            </w:pPr>
            <w:r w:rsidRPr="00CA0B30">
              <w:rPr>
                <w:rFonts w:ascii="Arial" w:hAnsi="Arial" w:cs="Arial"/>
                <w:color w:val="000000"/>
                <w:sz w:val="24"/>
                <w:szCs w:val="24"/>
              </w:rPr>
              <w:t>Member of the Conservative Party.</w:t>
            </w:r>
            <w:bookmarkEnd w:id="1"/>
          </w:p>
        </w:tc>
      </w:tr>
      <w:tr w:rsidR="00401567" w:rsidRPr="004A6B19" w14:paraId="28DAA712" w14:textId="77777777" w:rsidTr="0084608D">
        <w:tc>
          <w:tcPr>
            <w:tcW w:w="601" w:type="pct"/>
          </w:tcPr>
          <w:p w14:paraId="3213C7B7" w14:textId="4F8E4921" w:rsidR="00401567" w:rsidRPr="004A6B19" w:rsidRDefault="00401567" w:rsidP="0084608D">
            <w:pPr>
              <w:rPr>
                <w:rFonts w:ascii="Arial" w:hAnsi="Arial" w:cs="Arial"/>
                <w:sz w:val="24"/>
                <w:szCs w:val="24"/>
                <w:lang w:val="en-US"/>
              </w:rPr>
            </w:pPr>
            <w:r w:rsidRPr="004A6B19">
              <w:rPr>
                <w:rFonts w:ascii="Arial" w:hAnsi="Arial" w:cs="Arial"/>
                <w:sz w:val="24"/>
                <w:szCs w:val="24"/>
                <w:lang w:val="en-US"/>
              </w:rPr>
              <w:t xml:space="preserve">N/A </w:t>
            </w:r>
          </w:p>
        </w:tc>
        <w:tc>
          <w:tcPr>
            <w:tcW w:w="1009" w:type="pct"/>
          </w:tcPr>
          <w:p w14:paraId="3BE1931E" w14:textId="5E5862EA" w:rsidR="00401567" w:rsidRPr="004A6B19" w:rsidRDefault="00401567" w:rsidP="0084608D">
            <w:pPr>
              <w:rPr>
                <w:rFonts w:ascii="Arial" w:hAnsi="Arial" w:cs="Arial"/>
                <w:sz w:val="24"/>
                <w:szCs w:val="24"/>
                <w:lang w:val="en-US"/>
              </w:rPr>
            </w:pPr>
            <w:r w:rsidRPr="004A6B19">
              <w:rPr>
                <w:rFonts w:ascii="Arial" w:hAnsi="Arial" w:cs="Arial"/>
                <w:sz w:val="24"/>
                <w:szCs w:val="24"/>
                <w:lang w:val="en-US"/>
              </w:rPr>
              <w:t>Non-</w:t>
            </w:r>
            <w:r w:rsidR="00891679">
              <w:rPr>
                <w:rFonts w:ascii="Arial" w:hAnsi="Arial" w:cs="Arial"/>
                <w:sz w:val="24"/>
                <w:szCs w:val="24"/>
                <w:lang w:val="en-US"/>
              </w:rPr>
              <w:t>e</w:t>
            </w:r>
            <w:r w:rsidRPr="004A6B19">
              <w:rPr>
                <w:rFonts w:ascii="Arial" w:hAnsi="Arial" w:cs="Arial"/>
                <w:sz w:val="24"/>
                <w:szCs w:val="24"/>
                <w:lang w:val="en-US"/>
              </w:rPr>
              <w:t xml:space="preserve">xecutive </w:t>
            </w:r>
            <w:r w:rsidR="00891679">
              <w:rPr>
                <w:rFonts w:ascii="Arial" w:hAnsi="Arial" w:cs="Arial"/>
                <w:sz w:val="24"/>
                <w:szCs w:val="24"/>
                <w:lang w:val="en-US"/>
              </w:rPr>
              <w:t>m</w:t>
            </w:r>
            <w:r w:rsidRPr="004A6B19">
              <w:rPr>
                <w:rFonts w:ascii="Arial" w:hAnsi="Arial" w:cs="Arial"/>
                <w:sz w:val="24"/>
                <w:szCs w:val="24"/>
                <w:lang w:val="en-US"/>
              </w:rPr>
              <w:t>ember</w:t>
            </w:r>
          </w:p>
        </w:tc>
        <w:tc>
          <w:tcPr>
            <w:tcW w:w="580" w:type="pct"/>
          </w:tcPr>
          <w:p w14:paraId="57D5C55B" w14:textId="2EF6EB4A" w:rsidR="00401567" w:rsidRPr="004A6B19" w:rsidRDefault="00401567" w:rsidP="0084608D">
            <w:pPr>
              <w:rPr>
                <w:rFonts w:ascii="Arial" w:hAnsi="Arial" w:cs="Arial"/>
                <w:sz w:val="24"/>
                <w:szCs w:val="24"/>
                <w:lang w:val="en-US"/>
              </w:rPr>
            </w:pPr>
            <w:r>
              <w:rPr>
                <w:rFonts w:ascii="Arial" w:hAnsi="Arial" w:cs="Arial"/>
                <w:sz w:val="24"/>
                <w:szCs w:val="24"/>
                <w:lang w:val="en-US"/>
              </w:rPr>
              <w:t xml:space="preserve">Jon Carlton </w:t>
            </w:r>
          </w:p>
        </w:tc>
        <w:tc>
          <w:tcPr>
            <w:tcW w:w="2810" w:type="pct"/>
          </w:tcPr>
          <w:p w14:paraId="14714DA5" w14:textId="587A3A52" w:rsidR="007908EF" w:rsidRDefault="007908EF" w:rsidP="00BF6ED8">
            <w:pPr>
              <w:pStyle w:val="Default"/>
              <w:numPr>
                <w:ilvl w:val="0"/>
                <w:numId w:val="9"/>
              </w:numPr>
            </w:pPr>
            <w:r>
              <w:t>Chairman and Trustee, WPDG and WPUPS Pension Schemes</w:t>
            </w:r>
            <w:r w:rsidR="00C4576F">
              <w:t>.</w:t>
            </w:r>
          </w:p>
          <w:p w14:paraId="59BC77CD" w14:textId="4F004595" w:rsidR="007908EF" w:rsidRDefault="007908EF" w:rsidP="00BF6ED8">
            <w:pPr>
              <w:pStyle w:val="Default"/>
              <w:numPr>
                <w:ilvl w:val="0"/>
                <w:numId w:val="9"/>
              </w:numPr>
            </w:pPr>
            <w:r>
              <w:t>Director, Guille Carlton Solutions Limited</w:t>
            </w:r>
            <w:r w:rsidR="00C4576F">
              <w:t>.</w:t>
            </w:r>
          </w:p>
          <w:p w14:paraId="2E4CCA8A" w14:textId="1CAA5EB7" w:rsidR="007908EF" w:rsidRDefault="007908EF" w:rsidP="00BF6ED8">
            <w:pPr>
              <w:pStyle w:val="Default"/>
              <w:numPr>
                <w:ilvl w:val="0"/>
                <w:numId w:val="9"/>
              </w:numPr>
            </w:pPr>
            <w:r>
              <w:t>Director, Edgehill Gliding Centre Limited</w:t>
            </w:r>
            <w:r w:rsidR="00C4576F">
              <w:t>.</w:t>
            </w:r>
            <w:r>
              <w:t xml:space="preserve"> </w:t>
            </w:r>
          </w:p>
          <w:p w14:paraId="5302EC85" w14:textId="657D8D80" w:rsidR="007908EF" w:rsidRDefault="007908EF" w:rsidP="00BF6ED8">
            <w:pPr>
              <w:pStyle w:val="Default"/>
              <w:numPr>
                <w:ilvl w:val="0"/>
                <w:numId w:val="9"/>
              </w:numPr>
            </w:pPr>
            <w:r>
              <w:t>Governor, North Oxfordshire Academy</w:t>
            </w:r>
            <w:r w:rsidR="00C4576F">
              <w:t>.</w:t>
            </w:r>
            <w:r>
              <w:t xml:space="preserve"> </w:t>
            </w:r>
          </w:p>
          <w:p w14:paraId="4323E01F" w14:textId="0C92596E" w:rsidR="007908EF" w:rsidRDefault="007908EF" w:rsidP="00BF6ED8">
            <w:pPr>
              <w:pStyle w:val="Default"/>
              <w:numPr>
                <w:ilvl w:val="0"/>
                <w:numId w:val="9"/>
              </w:numPr>
            </w:pPr>
            <w:r>
              <w:t>Member of Bloxham Parochial Church Council</w:t>
            </w:r>
            <w:r w:rsidR="00C4576F">
              <w:t>.</w:t>
            </w:r>
          </w:p>
          <w:p w14:paraId="265F8F61" w14:textId="406C0F43" w:rsidR="007908EF" w:rsidRDefault="007908EF" w:rsidP="00BF6ED8">
            <w:pPr>
              <w:pStyle w:val="Default"/>
              <w:numPr>
                <w:ilvl w:val="0"/>
                <w:numId w:val="9"/>
              </w:numPr>
            </w:pPr>
            <w:r>
              <w:t>Former Trustee Director, National Grid Electricity Group Trustee Limited</w:t>
            </w:r>
            <w:r w:rsidR="00C4576F">
              <w:t>.</w:t>
            </w:r>
          </w:p>
          <w:p w14:paraId="3B0C4931" w14:textId="04EE2E1F" w:rsidR="007908EF" w:rsidRDefault="007908EF" w:rsidP="00BF6ED8">
            <w:pPr>
              <w:pStyle w:val="Default"/>
              <w:numPr>
                <w:ilvl w:val="0"/>
                <w:numId w:val="9"/>
              </w:numPr>
            </w:pPr>
            <w:r>
              <w:t>Former Director, NGUKPS Trustee Executive Limited</w:t>
            </w:r>
            <w:r w:rsidR="00C4576F">
              <w:t>.</w:t>
            </w:r>
          </w:p>
          <w:p w14:paraId="6160A52E" w14:textId="60CF1F3C" w:rsidR="007908EF" w:rsidRDefault="007908EF" w:rsidP="00BF6ED8">
            <w:pPr>
              <w:pStyle w:val="Default"/>
              <w:numPr>
                <w:ilvl w:val="0"/>
                <w:numId w:val="9"/>
              </w:numPr>
            </w:pPr>
            <w:r>
              <w:t>Former Board Member, ENTRUST</w:t>
            </w:r>
            <w:r w:rsidR="00C4576F">
              <w:t>.</w:t>
            </w:r>
            <w:r>
              <w:t xml:space="preserve"> </w:t>
            </w:r>
          </w:p>
          <w:p w14:paraId="53ADC162" w14:textId="650DE320" w:rsidR="007908EF" w:rsidRDefault="007908EF" w:rsidP="00BF6ED8">
            <w:pPr>
              <w:pStyle w:val="Default"/>
              <w:numPr>
                <w:ilvl w:val="0"/>
                <w:numId w:val="9"/>
              </w:numPr>
            </w:pPr>
            <w:r>
              <w:t>Former Director, National Grid Grain LNG Limited</w:t>
            </w:r>
            <w:r w:rsidR="00C4576F">
              <w:t>.</w:t>
            </w:r>
          </w:p>
          <w:p w14:paraId="4BE0A71D" w14:textId="1A165029" w:rsidR="007908EF" w:rsidRDefault="007908EF" w:rsidP="00BF6ED8">
            <w:pPr>
              <w:pStyle w:val="Default"/>
              <w:numPr>
                <w:ilvl w:val="0"/>
                <w:numId w:val="9"/>
              </w:numPr>
            </w:pPr>
            <w:r>
              <w:t>Former Director, National Grid Metering Limited</w:t>
            </w:r>
            <w:r w:rsidR="00C4576F">
              <w:t>.</w:t>
            </w:r>
          </w:p>
          <w:p w14:paraId="0477ED90" w14:textId="5AC6DCED" w:rsidR="007908EF" w:rsidRDefault="007908EF" w:rsidP="00BF6ED8">
            <w:pPr>
              <w:pStyle w:val="Default"/>
              <w:numPr>
                <w:ilvl w:val="0"/>
                <w:numId w:val="9"/>
              </w:numPr>
            </w:pPr>
            <w:r>
              <w:t>Former Director, Network Mapping Limited</w:t>
            </w:r>
            <w:r w:rsidR="00C4576F">
              <w:t>.</w:t>
            </w:r>
          </w:p>
          <w:p w14:paraId="07E1619E" w14:textId="77777777" w:rsidR="007908EF" w:rsidRDefault="007908EF" w:rsidP="00BF6ED8">
            <w:pPr>
              <w:pStyle w:val="Default"/>
              <w:numPr>
                <w:ilvl w:val="0"/>
                <w:numId w:val="9"/>
              </w:numPr>
            </w:pPr>
            <w:r>
              <w:t>Former Director, Energy Networks Association Limited</w:t>
            </w:r>
          </w:p>
          <w:p w14:paraId="61D79442" w14:textId="4979A54A" w:rsidR="007908EF" w:rsidRDefault="00C4576F" w:rsidP="00BF6ED8">
            <w:pPr>
              <w:pStyle w:val="Default"/>
              <w:numPr>
                <w:ilvl w:val="0"/>
                <w:numId w:val="9"/>
              </w:numPr>
            </w:pPr>
            <w:r>
              <w:t>F</w:t>
            </w:r>
            <w:r w:rsidR="007908EF">
              <w:t>ormer Secretary, Shenington Gliding Club</w:t>
            </w:r>
            <w:r>
              <w:t>.</w:t>
            </w:r>
          </w:p>
          <w:p w14:paraId="6F317117" w14:textId="3083BB82" w:rsidR="007908EF" w:rsidRPr="007908EF" w:rsidRDefault="007908EF" w:rsidP="00BF6ED8">
            <w:pPr>
              <w:pStyle w:val="Default"/>
              <w:numPr>
                <w:ilvl w:val="0"/>
                <w:numId w:val="9"/>
              </w:numPr>
            </w:pPr>
            <w:r w:rsidRPr="007908EF">
              <w:t>Owner and Director of Guille Carlton Solutions Limited, a consultancy business. (Note that this business is currently dormant and not trading).</w:t>
            </w:r>
          </w:p>
          <w:p w14:paraId="6D647BE8" w14:textId="67B18B21" w:rsidR="007908EF" w:rsidRDefault="007908EF" w:rsidP="00BF6ED8">
            <w:pPr>
              <w:pStyle w:val="Default"/>
              <w:numPr>
                <w:ilvl w:val="0"/>
                <w:numId w:val="9"/>
              </w:numPr>
            </w:pPr>
            <w:r w:rsidRPr="007908EF">
              <w:lastRenderedPageBreak/>
              <w:t>Member of the Institute of Directors (MIoD)</w:t>
            </w:r>
            <w:r w:rsidR="00C4576F">
              <w:t>.</w:t>
            </w:r>
          </w:p>
          <w:p w14:paraId="6B7A9345" w14:textId="661250C5" w:rsidR="007908EF" w:rsidRDefault="007908EF" w:rsidP="00BF6ED8">
            <w:pPr>
              <w:pStyle w:val="Default"/>
              <w:numPr>
                <w:ilvl w:val="0"/>
                <w:numId w:val="9"/>
              </w:numPr>
            </w:pPr>
            <w:r w:rsidRPr="007908EF">
              <w:t>Chartered Engineer and Member of the Institution of Engineering and Technology (MIET)</w:t>
            </w:r>
            <w:r w:rsidR="00C4576F">
              <w:t>.</w:t>
            </w:r>
          </w:p>
          <w:p w14:paraId="06B0217F" w14:textId="008E16EE" w:rsidR="007908EF" w:rsidRDefault="007908EF" w:rsidP="00BF6ED8">
            <w:pPr>
              <w:pStyle w:val="Default"/>
              <w:numPr>
                <w:ilvl w:val="0"/>
                <w:numId w:val="9"/>
              </w:numPr>
            </w:pPr>
            <w:r w:rsidRPr="007908EF">
              <w:t>Member of the Institute of Asset Management (IAM)</w:t>
            </w:r>
            <w:r w:rsidR="00C4576F">
              <w:t>.</w:t>
            </w:r>
          </w:p>
          <w:p w14:paraId="3F011DA2" w14:textId="79D8A725" w:rsidR="007908EF" w:rsidRPr="007908EF" w:rsidRDefault="007908EF" w:rsidP="00BF6ED8">
            <w:pPr>
              <w:pStyle w:val="Default"/>
              <w:numPr>
                <w:ilvl w:val="0"/>
                <w:numId w:val="9"/>
              </w:numPr>
            </w:pPr>
            <w:r w:rsidRPr="00BF6ED8">
              <w:t>Fellow of the Royal Society for the Encouragement of the Arts, Manufactures and Commerce (FRSA).</w:t>
            </w:r>
          </w:p>
        </w:tc>
      </w:tr>
      <w:tr w:rsidR="00891679" w:rsidRPr="004A6B19" w14:paraId="06F25377" w14:textId="77777777" w:rsidTr="0084608D">
        <w:tc>
          <w:tcPr>
            <w:tcW w:w="601" w:type="pct"/>
          </w:tcPr>
          <w:p w14:paraId="25BBE425" w14:textId="63CCFF69" w:rsidR="00891679" w:rsidRPr="004A6B19" w:rsidRDefault="00891679" w:rsidP="00891679">
            <w:pPr>
              <w:rPr>
                <w:rFonts w:ascii="Arial" w:hAnsi="Arial" w:cs="Arial"/>
                <w:sz w:val="24"/>
                <w:szCs w:val="24"/>
                <w:lang w:val="en-US"/>
              </w:rPr>
            </w:pPr>
            <w:r w:rsidRPr="004A6B19">
              <w:rPr>
                <w:rFonts w:ascii="Arial" w:hAnsi="Arial" w:cs="Arial"/>
                <w:sz w:val="24"/>
                <w:szCs w:val="24"/>
                <w:lang w:val="en-US"/>
              </w:rPr>
              <w:lastRenderedPageBreak/>
              <w:t>N/A</w:t>
            </w:r>
          </w:p>
        </w:tc>
        <w:tc>
          <w:tcPr>
            <w:tcW w:w="1009" w:type="pct"/>
          </w:tcPr>
          <w:p w14:paraId="342C2520" w14:textId="2DC5A096" w:rsidR="00891679" w:rsidRPr="004A6B19" w:rsidRDefault="00891679" w:rsidP="00891679">
            <w:pPr>
              <w:rPr>
                <w:rFonts w:ascii="Arial" w:hAnsi="Arial" w:cs="Arial"/>
                <w:sz w:val="24"/>
                <w:szCs w:val="24"/>
                <w:lang w:val="en-US"/>
              </w:rPr>
            </w:pPr>
            <w:r w:rsidRPr="0040004D">
              <w:rPr>
                <w:rFonts w:ascii="Arial" w:hAnsi="Arial" w:cs="Arial"/>
                <w:sz w:val="24"/>
                <w:szCs w:val="24"/>
                <w:lang w:val="en-US"/>
              </w:rPr>
              <w:t>Non-executive member</w:t>
            </w:r>
          </w:p>
        </w:tc>
        <w:tc>
          <w:tcPr>
            <w:tcW w:w="580" w:type="pct"/>
          </w:tcPr>
          <w:p w14:paraId="1C99139F" w14:textId="24CDB778" w:rsidR="00891679" w:rsidRPr="004A6B19" w:rsidRDefault="00891679" w:rsidP="00891679">
            <w:pPr>
              <w:rPr>
                <w:rFonts w:ascii="Arial" w:hAnsi="Arial" w:cs="Arial"/>
                <w:sz w:val="24"/>
                <w:szCs w:val="24"/>
                <w:lang w:val="en-US"/>
              </w:rPr>
            </w:pPr>
            <w:r>
              <w:rPr>
                <w:rFonts w:ascii="Arial" w:hAnsi="Arial" w:cs="Arial"/>
                <w:sz w:val="24"/>
                <w:szCs w:val="24"/>
                <w:lang w:val="en-US"/>
              </w:rPr>
              <w:t xml:space="preserve">David De Casseres </w:t>
            </w:r>
          </w:p>
        </w:tc>
        <w:tc>
          <w:tcPr>
            <w:tcW w:w="2810" w:type="pct"/>
          </w:tcPr>
          <w:p w14:paraId="20E92B99" w14:textId="7777777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Director, Residential Owners Management Company, Dundalk.</w:t>
            </w:r>
          </w:p>
          <w:p w14:paraId="162232E1" w14:textId="0ABA577A" w:rsidR="00891679" w:rsidRPr="00B41868" w:rsidRDefault="00891679" w:rsidP="00891679">
            <w:pPr>
              <w:pStyle w:val="ListParagraph"/>
              <w:numPr>
                <w:ilvl w:val="0"/>
                <w:numId w:val="3"/>
              </w:numPr>
              <w:rPr>
                <w:rFonts w:ascii="Arial" w:hAnsi="Arial" w:cs="Arial"/>
                <w:sz w:val="24"/>
                <w:szCs w:val="24"/>
              </w:rPr>
            </w:pPr>
            <w:r>
              <w:rPr>
                <w:rFonts w:ascii="Arial" w:hAnsi="Arial" w:cs="Arial"/>
                <w:sz w:val="24"/>
                <w:szCs w:val="24"/>
              </w:rPr>
              <w:t xml:space="preserve">Member of </w:t>
            </w:r>
            <w:r w:rsidRPr="00B41868">
              <w:rPr>
                <w:rFonts w:ascii="Arial" w:hAnsi="Arial" w:cs="Arial"/>
                <w:sz w:val="24"/>
                <w:szCs w:val="24"/>
              </w:rPr>
              <w:t>Utilities Regulatory Authority</w:t>
            </w:r>
            <w:r>
              <w:rPr>
                <w:rFonts w:ascii="Arial" w:hAnsi="Arial" w:cs="Arial"/>
                <w:sz w:val="24"/>
                <w:szCs w:val="24"/>
              </w:rPr>
              <w:t xml:space="preserve"> </w:t>
            </w:r>
            <w:r w:rsidRPr="00B41868">
              <w:rPr>
                <w:rFonts w:ascii="Arial" w:hAnsi="Arial" w:cs="Arial"/>
                <w:sz w:val="24"/>
                <w:szCs w:val="24"/>
              </w:rPr>
              <w:t>Saint Helena</w:t>
            </w:r>
            <w:r>
              <w:rPr>
                <w:rFonts w:ascii="Arial" w:hAnsi="Arial" w:cs="Arial"/>
                <w:sz w:val="24"/>
                <w:szCs w:val="24"/>
              </w:rPr>
              <w:t>.</w:t>
            </w:r>
          </w:p>
          <w:p w14:paraId="4CA418AE" w14:textId="05B44A1F" w:rsidR="00891679"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 xml:space="preserve">Previous roles with Viridian, NIE </w:t>
            </w:r>
            <w:r>
              <w:rPr>
                <w:rFonts w:ascii="Arial" w:hAnsi="Arial" w:cs="Arial"/>
                <w:sz w:val="24"/>
                <w:szCs w:val="24"/>
              </w:rPr>
              <w:t xml:space="preserve">Networks </w:t>
            </w:r>
            <w:r w:rsidRPr="00B41868">
              <w:rPr>
                <w:rFonts w:ascii="Arial" w:hAnsi="Arial" w:cs="Arial"/>
                <w:sz w:val="24"/>
                <w:szCs w:val="24"/>
              </w:rPr>
              <w:t>and SONI.</w:t>
            </w:r>
          </w:p>
          <w:p w14:paraId="112ED3E0" w14:textId="787F76F3" w:rsidR="00891679" w:rsidRPr="00B41868" w:rsidRDefault="00891679" w:rsidP="00891679">
            <w:pPr>
              <w:pStyle w:val="ListParagraph"/>
              <w:numPr>
                <w:ilvl w:val="0"/>
                <w:numId w:val="3"/>
              </w:numPr>
              <w:rPr>
                <w:rFonts w:ascii="Arial" w:hAnsi="Arial" w:cs="Arial"/>
                <w:sz w:val="24"/>
                <w:szCs w:val="24"/>
              </w:rPr>
            </w:pPr>
            <w:r>
              <w:rPr>
                <w:rFonts w:ascii="Arial" w:hAnsi="Arial" w:cs="Arial"/>
                <w:sz w:val="24"/>
                <w:szCs w:val="24"/>
              </w:rPr>
              <w:t xml:space="preserve">Registered owner of 155 shares in </w:t>
            </w:r>
            <w:r w:rsidRPr="00CA0B30">
              <w:rPr>
                <w:rFonts w:ascii="Arial" w:hAnsi="Arial" w:cs="Arial"/>
                <w:sz w:val="24"/>
                <w:szCs w:val="24"/>
              </w:rPr>
              <w:t>National Grid TransCo</w:t>
            </w:r>
            <w:r>
              <w:rPr>
                <w:rFonts w:ascii="Arial" w:hAnsi="Arial" w:cs="Arial"/>
                <w:sz w:val="24"/>
                <w:szCs w:val="24"/>
              </w:rPr>
              <w:t>.</w:t>
            </w:r>
          </w:p>
          <w:p w14:paraId="24E0FF5E" w14:textId="7777777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Following retirement in 2017, receipt of pension from SONI.</w:t>
            </w:r>
          </w:p>
          <w:p w14:paraId="379269D1" w14:textId="597193F0" w:rsidR="00891679" w:rsidRPr="00B41868" w:rsidRDefault="00891679" w:rsidP="00891679">
            <w:pPr>
              <w:pStyle w:val="ListParagraph"/>
              <w:numPr>
                <w:ilvl w:val="0"/>
                <w:numId w:val="3"/>
              </w:numPr>
              <w:rPr>
                <w:rFonts w:ascii="Arial" w:hAnsi="Arial" w:cs="Arial"/>
                <w:sz w:val="24"/>
                <w:szCs w:val="24"/>
                <w:lang w:val="en-US"/>
              </w:rPr>
            </w:pPr>
            <w:r w:rsidRPr="00B41868">
              <w:rPr>
                <w:rFonts w:ascii="Arial" w:hAnsi="Arial" w:cs="Arial"/>
                <w:sz w:val="24"/>
                <w:szCs w:val="24"/>
              </w:rPr>
              <w:t>Member of IET and CMI (UK)</w:t>
            </w:r>
            <w:r>
              <w:rPr>
                <w:rFonts w:ascii="Arial" w:hAnsi="Arial" w:cs="Arial"/>
                <w:sz w:val="24"/>
                <w:szCs w:val="24"/>
              </w:rPr>
              <w:t>.</w:t>
            </w:r>
          </w:p>
        </w:tc>
      </w:tr>
      <w:tr w:rsidR="00891679" w:rsidRPr="004A6B19" w14:paraId="48EBCEEF" w14:textId="77777777" w:rsidTr="0084608D">
        <w:tc>
          <w:tcPr>
            <w:tcW w:w="601" w:type="pct"/>
          </w:tcPr>
          <w:p w14:paraId="0CA7E98E" w14:textId="20CAF1CB" w:rsidR="00891679" w:rsidRPr="004A6B19" w:rsidRDefault="00891679" w:rsidP="00891679">
            <w:pPr>
              <w:rPr>
                <w:rFonts w:ascii="Arial" w:hAnsi="Arial" w:cs="Arial"/>
                <w:sz w:val="24"/>
                <w:szCs w:val="24"/>
                <w:lang w:val="en-US"/>
              </w:rPr>
            </w:pPr>
            <w:r w:rsidRPr="004A6B19">
              <w:rPr>
                <w:rFonts w:ascii="Arial" w:hAnsi="Arial" w:cs="Arial"/>
                <w:sz w:val="24"/>
                <w:szCs w:val="24"/>
                <w:lang w:val="en-US"/>
              </w:rPr>
              <w:t>N/A</w:t>
            </w:r>
          </w:p>
        </w:tc>
        <w:tc>
          <w:tcPr>
            <w:tcW w:w="1009" w:type="pct"/>
          </w:tcPr>
          <w:p w14:paraId="20B79B45" w14:textId="6B951F5A" w:rsidR="00891679" w:rsidRPr="004A6B19" w:rsidRDefault="00891679" w:rsidP="00891679">
            <w:pPr>
              <w:rPr>
                <w:rFonts w:ascii="Arial" w:hAnsi="Arial" w:cs="Arial"/>
                <w:sz w:val="24"/>
                <w:szCs w:val="24"/>
                <w:lang w:val="en-US"/>
              </w:rPr>
            </w:pPr>
            <w:r w:rsidRPr="0040004D">
              <w:rPr>
                <w:rFonts w:ascii="Arial" w:hAnsi="Arial" w:cs="Arial"/>
                <w:sz w:val="24"/>
                <w:szCs w:val="24"/>
                <w:lang w:val="en-US"/>
              </w:rPr>
              <w:t>Non-executive member</w:t>
            </w:r>
          </w:p>
        </w:tc>
        <w:tc>
          <w:tcPr>
            <w:tcW w:w="580" w:type="pct"/>
          </w:tcPr>
          <w:p w14:paraId="3ECC5FC3" w14:textId="430B1377" w:rsidR="00891679" w:rsidRDefault="00891679" w:rsidP="00891679">
            <w:pPr>
              <w:rPr>
                <w:rFonts w:ascii="Arial" w:hAnsi="Arial" w:cs="Arial"/>
                <w:sz w:val="24"/>
                <w:szCs w:val="24"/>
                <w:lang w:val="en-US"/>
              </w:rPr>
            </w:pPr>
            <w:r>
              <w:rPr>
                <w:rFonts w:ascii="Arial" w:hAnsi="Arial" w:cs="Arial"/>
                <w:sz w:val="24"/>
                <w:szCs w:val="24"/>
                <w:lang w:val="en-US"/>
              </w:rPr>
              <w:t xml:space="preserve">Alex Wiseman </w:t>
            </w:r>
          </w:p>
        </w:tc>
        <w:tc>
          <w:tcPr>
            <w:tcW w:w="2810" w:type="pct"/>
          </w:tcPr>
          <w:p w14:paraId="1AF6927A" w14:textId="0A33CEB8" w:rsidR="00891679" w:rsidRPr="00F32230" w:rsidRDefault="00891679" w:rsidP="00891679">
            <w:pPr>
              <w:pStyle w:val="ListParagraph"/>
              <w:numPr>
                <w:ilvl w:val="0"/>
                <w:numId w:val="3"/>
              </w:numPr>
              <w:rPr>
                <w:rFonts w:ascii="Arial" w:hAnsi="Arial" w:cs="Arial"/>
                <w:sz w:val="24"/>
                <w:szCs w:val="24"/>
              </w:rPr>
            </w:pPr>
            <w:r w:rsidRPr="00F32230">
              <w:rPr>
                <w:rFonts w:ascii="Arial" w:hAnsi="Arial" w:cs="Arial"/>
                <w:sz w:val="24"/>
                <w:szCs w:val="24"/>
              </w:rPr>
              <w:t>Non-executive Director then Chair Bristol Holdings, 2019 to date</w:t>
            </w:r>
            <w:r w:rsidR="00C4576F">
              <w:rPr>
                <w:rFonts w:ascii="Arial" w:hAnsi="Arial" w:cs="Arial"/>
                <w:sz w:val="24"/>
                <w:szCs w:val="24"/>
              </w:rPr>
              <w:t>.</w:t>
            </w:r>
          </w:p>
          <w:p w14:paraId="005E086C" w14:textId="6F9D8CEA" w:rsidR="00891679" w:rsidRPr="00F32230" w:rsidRDefault="00891679" w:rsidP="00891679">
            <w:pPr>
              <w:pStyle w:val="ListParagraph"/>
              <w:numPr>
                <w:ilvl w:val="0"/>
                <w:numId w:val="3"/>
              </w:numPr>
              <w:rPr>
                <w:rFonts w:ascii="Arial" w:hAnsi="Arial" w:cs="Arial"/>
                <w:sz w:val="24"/>
                <w:szCs w:val="24"/>
              </w:rPr>
            </w:pPr>
            <w:r w:rsidRPr="00F32230">
              <w:rPr>
                <w:rFonts w:ascii="Arial" w:hAnsi="Arial" w:cs="Arial"/>
                <w:sz w:val="24"/>
                <w:szCs w:val="24"/>
              </w:rPr>
              <w:t>Non-executive Director, Alex Wiseman Associates Ltd 2009 to date</w:t>
            </w:r>
            <w:r w:rsidR="00C4576F">
              <w:rPr>
                <w:rFonts w:ascii="Arial" w:hAnsi="Arial" w:cs="Arial"/>
                <w:sz w:val="24"/>
                <w:szCs w:val="24"/>
              </w:rPr>
              <w:t>.</w:t>
            </w:r>
          </w:p>
          <w:p w14:paraId="3275D042" w14:textId="4AD52FF4" w:rsidR="00891679" w:rsidRPr="00F32230" w:rsidRDefault="00891679" w:rsidP="00891679">
            <w:pPr>
              <w:pStyle w:val="ListParagraph"/>
              <w:numPr>
                <w:ilvl w:val="0"/>
                <w:numId w:val="3"/>
              </w:numPr>
              <w:rPr>
                <w:rFonts w:ascii="Arial" w:hAnsi="Arial" w:cs="Arial"/>
                <w:sz w:val="24"/>
                <w:szCs w:val="24"/>
              </w:rPr>
            </w:pPr>
            <w:r w:rsidRPr="00F32230">
              <w:rPr>
                <w:rFonts w:ascii="Arial" w:hAnsi="Arial" w:cs="Arial"/>
                <w:sz w:val="24"/>
                <w:szCs w:val="24"/>
              </w:rPr>
              <w:t>Non-executive Director, Bristol Energy, 2016-2019</w:t>
            </w:r>
            <w:r w:rsidR="00C4576F">
              <w:rPr>
                <w:rFonts w:ascii="Arial" w:hAnsi="Arial" w:cs="Arial"/>
                <w:sz w:val="24"/>
                <w:szCs w:val="24"/>
              </w:rPr>
              <w:t>.</w:t>
            </w:r>
          </w:p>
          <w:p w14:paraId="6CC33038" w14:textId="0829E8D0" w:rsidR="00891679" w:rsidRPr="00F32230" w:rsidRDefault="00891679" w:rsidP="00891679">
            <w:pPr>
              <w:pStyle w:val="ListParagraph"/>
              <w:numPr>
                <w:ilvl w:val="0"/>
                <w:numId w:val="3"/>
              </w:numPr>
              <w:rPr>
                <w:rFonts w:ascii="Arial" w:hAnsi="Arial" w:cs="Arial"/>
                <w:sz w:val="24"/>
                <w:szCs w:val="24"/>
              </w:rPr>
            </w:pPr>
            <w:r w:rsidRPr="00F32230">
              <w:rPr>
                <w:rFonts w:ascii="Arial" w:hAnsi="Arial" w:cs="Arial"/>
                <w:sz w:val="24"/>
                <w:szCs w:val="24"/>
              </w:rPr>
              <w:t>Non-executive Director, Bristol Heat Networks 2021-2023</w:t>
            </w:r>
            <w:r w:rsidR="00C4576F">
              <w:rPr>
                <w:rFonts w:ascii="Arial" w:hAnsi="Arial" w:cs="Arial"/>
                <w:sz w:val="24"/>
                <w:szCs w:val="24"/>
              </w:rPr>
              <w:t>.</w:t>
            </w:r>
          </w:p>
          <w:p w14:paraId="171DBE12" w14:textId="640E002F" w:rsidR="00891679" w:rsidRPr="00F32230" w:rsidRDefault="00891679" w:rsidP="00891679">
            <w:pPr>
              <w:pStyle w:val="ListParagraph"/>
              <w:numPr>
                <w:ilvl w:val="0"/>
                <w:numId w:val="3"/>
              </w:numPr>
              <w:rPr>
                <w:rFonts w:ascii="Arial" w:hAnsi="Arial" w:cs="Arial"/>
                <w:sz w:val="24"/>
                <w:szCs w:val="24"/>
              </w:rPr>
            </w:pPr>
            <w:r w:rsidRPr="00F32230">
              <w:rPr>
                <w:rFonts w:ascii="Arial" w:hAnsi="Arial" w:cs="Arial"/>
                <w:sz w:val="24"/>
                <w:szCs w:val="24"/>
              </w:rPr>
              <w:t>Non-executive Director, Nexus Infrastructure Ltd 2016-2024</w:t>
            </w:r>
            <w:r w:rsidR="00C4576F">
              <w:rPr>
                <w:rFonts w:ascii="Arial" w:hAnsi="Arial" w:cs="Arial"/>
                <w:sz w:val="24"/>
                <w:szCs w:val="24"/>
              </w:rPr>
              <w:t>.</w:t>
            </w:r>
          </w:p>
          <w:p w14:paraId="4182906F" w14:textId="6B117767" w:rsidR="00891679" w:rsidRPr="00B41868" w:rsidRDefault="00891679" w:rsidP="00891679">
            <w:pPr>
              <w:pStyle w:val="ListParagraph"/>
              <w:numPr>
                <w:ilvl w:val="0"/>
                <w:numId w:val="3"/>
              </w:numPr>
              <w:rPr>
                <w:rFonts w:ascii="Arial" w:hAnsi="Arial" w:cs="Arial"/>
                <w:sz w:val="24"/>
                <w:szCs w:val="24"/>
              </w:rPr>
            </w:pPr>
            <w:r w:rsidRPr="00D376DD">
              <w:rPr>
                <w:rFonts w:ascii="Arial" w:hAnsi="Arial" w:cs="Arial"/>
                <w:sz w:val="24"/>
                <w:szCs w:val="24"/>
              </w:rPr>
              <w:t xml:space="preserve">Member of the </w:t>
            </w:r>
            <w:r>
              <w:rPr>
                <w:rFonts w:ascii="Arial" w:hAnsi="Arial" w:cs="Arial"/>
                <w:sz w:val="24"/>
                <w:szCs w:val="24"/>
              </w:rPr>
              <w:t xml:space="preserve">Chartered </w:t>
            </w:r>
            <w:r w:rsidRPr="00D376DD">
              <w:rPr>
                <w:rFonts w:ascii="Arial" w:hAnsi="Arial" w:cs="Arial"/>
                <w:sz w:val="24"/>
                <w:szCs w:val="24"/>
              </w:rPr>
              <w:t>Institute of Management Accountants</w:t>
            </w:r>
            <w:r>
              <w:rPr>
                <w:rFonts w:ascii="Arial" w:hAnsi="Arial" w:cs="Arial"/>
                <w:sz w:val="24"/>
                <w:szCs w:val="24"/>
              </w:rPr>
              <w:t>.</w:t>
            </w:r>
          </w:p>
        </w:tc>
      </w:tr>
      <w:tr w:rsidR="00891679" w:rsidRPr="004A6B19" w14:paraId="398F34BD" w14:textId="77777777" w:rsidTr="0084608D">
        <w:tc>
          <w:tcPr>
            <w:tcW w:w="601" w:type="pct"/>
          </w:tcPr>
          <w:p w14:paraId="39D83EE5" w14:textId="784440C1" w:rsidR="00891679" w:rsidRPr="004A6B19" w:rsidRDefault="00891679" w:rsidP="00891679">
            <w:pPr>
              <w:rPr>
                <w:rFonts w:ascii="Arial" w:hAnsi="Arial" w:cs="Arial"/>
                <w:sz w:val="24"/>
                <w:szCs w:val="24"/>
                <w:lang w:val="en-US"/>
              </w:rPr>
            </w:pPr>
            <w:r w:rsidRPr="004A6B19">
              <w:rPr>
                <w:rFonts w:ascii="Arial" w:hAnsi="Arial" w:cs="Arial"/>
                <w:sz w:val="24"/>
                <w:szCs w:val="24"/>
                <w:lang w:val="en-US"/>
              </w:rPr>
              <w:t>N/A</w:t>
            </w:r>
          </w:p>
        </w:tc>
        <w:tc>
          <w:tcPr>
            <w:tcW w:w="1009" w:type="pct"/>
          </w:tcPr>
          <w:p w14:paraId="37F19ADA" w14:textId="739C33F8" w:rsidR="00891679" w:rsidRPr="004A6B19" w:rsidRDefault="00891679" w:rsidP="00891679">
            <w:pPr>
              <w:rPr>
                <w:rFonts w:ascii="Arial" w:hAnsi="Arial" w:cs="Arial"/>
                <w:sz w:val="24"/>
                <w:szCs w:val="24"/>
                <w:lang w:val="en-US"/>
              </w:rPr>
            </w:pPr>
            <w:r w:rsidRPr="00123E1C">
              <w:rPr>
                <w:rFonts w:ascii="Arial" w:hAnsi="Arial" w:cs="Arial"/>
                <w:sz w:val="24"/>
                <w:szCs w:val="24"/>
                <w:lang w:val="en-US"/>
              </w:rPr>
              <w:t>Non-executive member</w:t>
            </w:r>
          </w:p>
        </w:tc>
        <w:tc>
          <w:tcPr>
            <w:tcW w:w="580" w:type="pct"/>
          </w:tcPr>
          <w:p w14:paraId="4ACE77DC" w14:textId="3FDAC79C" w:rsidR="00891679" w:rsidRDefault="00891679" w:rsidP="00891679">
            <w:pPr>
              <w:rPr>
                <w:rFonts w:ascii="Arial" w:hAnsi="Arial" w:cs="Arial"/>
                <w:sz w:val="24"/>
                <w:szCs w:val="24"/>
                <w:lang w:val="en-US"/>
              </w:rPr>
            </w:pPr>
            <w:r>
              <w:rPr>
                <w:rFonts w:ascii="Arial" w:hAnsi="Arial" w:cs="Arial"/>
                <w:sz w:val="24"/>
                <w:szCs w:val="24"/>
                <w:lang w:val="en-US"/>
              </w:rPr>
              <w:t xml:space="preserve">Claire Williams </w:t>
            </w:r>
          </w:p>
        </w:tc>
        <w:tc>
          <w:tcPr>
            <w:tcW w:w="2810" w:type="pct"/>
          </w:tcPr>
          <w:p w14:paraId="47288702" w14:textId="77777777" w:rsidR="00891679" w:rsidRPr="00D376DD" w:rsidRDefault="00891679" w:rsidP="00891679">
            <w:pPr>
              <w:pStyle w:val="ListParagraph"/>
              <w:numPr>
                <w:ilvl w:val="0"/>
                <w:numId w:val="3"/>
              </w:numPr>
              <w:rPr>
                <w:rFonts w:ascii="Arial" w:hAnsi="Arial" w:cs="Arial"/>
                <w:sz w:val="24"/>
                <w:szCs w:val="24"/>
              </w:rPr>
            </w:pPr>
            <w:r w:rsidRPr="00D376DD">
              <w:rPr>
                <w:rFonts w:ascii="Arial" w:hAnsi="Arial" w:cs="Arial"/>
                <w:sz w:val="24"/>
                <w:szCs w:val="24"/>
              </w:rPr>
              <w:t>Non-Executive Director - Citizen Housing Group Limited &amp; Citizen New Homes Ltd – appointed May 2020</w:t>
            </w:r>
            <w:r>
              <w:rPr>
                <w:rFonts w:ascii="Arial" w:hAnsi="Arial" w:cs="Arial"/>
                <w:sz w:val="24"/>
                <w:szCs w:val="24"/>
              </w:rPr>
              <w:t>.</w:t>
            </w:r>
            <w:r w:rsidRPr="00D376DD">
              <w:rPr>
                <w:rFonts w:ascii="Arial" w:hAnsi="Arial" w:cs="Arial"/>
                <w:sz w:val="24"/>
                <w:szCs w:val="24"/>
              </w:rPr>
              <w:t xml:space="preserve"> </w:t>
            </w:r>
          </w:p>
          <w:p w14:paraId="78D041AC" w14:textId="77777777" w:rsidR="00891679" w:rsidRPr="00D376DD" w:rsidRDefault="00891679" w:rsidP="00891679">
            <w:pPr>
              <w:pStyle w:val="ListParagraph"/>
              <w:numPr>
                <w:ilvl w:val="0"/>
                <w:numId w:val="3"/>
              </w:numPr>
              <w:rPr>
                <w:rFonts w:ascii="Arial" w:hAnsi="Arial" w:cs="Arial"/>
                <w:sz w:val="24"/>
                <w:szCs w:val="24"/>
              </w:rPr>
            </w:pPr>
            <w:r w:rsidRPr="00D376DD">
              <w:rPr>
                <w:rFonts w:ascii="Arial" w:hAnsi="Arial" w:cs="Arial"/>
                <w:sz w:val="24"/>
                <w:szCs w:val="24"/>
              </w:rPr>
              <w:t>Non-Executive Director - Single Source Regulation Office – appointed June 2021</w:t>
            </w:r>
            <w:r>
              <w:rPr>
                <w:rFonts w:ascii="Arial" w:hAnsi="Arial" w:cs="Arial"/>
                <w:sz w:val="24"/>
                <w:szCs w:val="24"/>
              </w:rPr>
              <w:t>.</w:t>
            </w:r>
          </w:p>
          <w:p w14:paraId="68745D8A" w14:textId="34EC3084" w:rsidR="00891679" w:rsidRPr="004D01EF" w:rsidRDefault="00891679" w:rsidP="00891679">
            <w:pPr>
              <w:pStyle w:val="ListParagraph"/>
              <w:numPr>
                <w:ilvl w:val="0"/>
                <w:numId w:val="3"/>
              </w:numPr>
              <w:rPr>
                <w:rFonts w:ascii="Arial" w:hAnsi="Arial" w:cs="Arial"/>
                <w:sz w:val="24"/>
                <w:szCs w:val="24"/>
                <w:lang w:val="en-US"/>
              </w:rPr>
            </w:pPr>
            <w:r>
              <w:rPr>
                <w:rFonts w:ascii="Arial" w:hAnsi="Arial" w:cs="Arial"/>
                <w:sz w:val="24"/>
                <w:szCs w:val="24"/>
              </w:rPr>
              <w:t>Chair of Citizen New Homes Ltd – 20 October 2020</w:t>
            </w:r>
            <w:r w:rsidR="00C4576F">
              <w:rPr>
                <w:rFonts w:ascii="Arial" w:hAnsi="Arial" w:cs="Arial"/>
                <w:sz w:val="24"/>
                <w:szCs w:val="24"/>
              </w:rPr>
              <w:t>.</w:t>
            </w:r>
          </w:p>
          <w:p w14:paraId="6DD90484" w14:textId="06F9B6F3" w:rsidR="00891679" w:rsidRPr="00F32230" w:rsidRDefault="00891679" w:rsidP="00891679">
            <w:pPr>
              <w:pStyle w:val="ListParagraph"/>
              <w:numPr>
                <w:ilvl w:val="0"/>
                <w:numId w:val="3"/>
              </w:numPr>
              <w:rPr>
                <w:rFonts w:ascii="Arial" w:hAnsi="Arial" w:cs="Arial"/>
                <w:sz w:val="24"/>
                <w:szCs w:val="24"/>
              </w:rPr>
            </w:pPr>
            <w:r>
              <w:rPr>
                <w:rFonts w:ascii="Arial" w:hAnsi="Arial" w:cs="Arial"/>
                <w:sz w:val="24"/>
                <w:szCs w:val="24"/>
              </w:rPr>
              <w:t>Member of Law Society (England &amp; Wales)</w:t>
            </w:r>
            <w:r w:rsidR="00C4576F">
              <w:rPr>
                <w:rFonts w:ascii="Arial" w:hAnsi="Arial" w:cs="Arial"/>
                <w:sz w:val="24"/>
                <w:szCs w:val="24"/>
              </w:rPr>
              <w:t>.</w:t>
            </w:r>
          </w:p>
        </w:tc>
      </w:tr>
      <w:tr w:rsidR="00891679" w:rsidRPr="004A6B19" w14:paraId="127E6125" w14:textId="77777777" w:rsidTr="0084608D">
        <w:tc>
          <w:tcPr>
            <w:tcW w:w="601" w:type="pct"/>
          </w:tcPr>
          <w:p w14:paraId="62C8264C" w14:textId="4494B6E6" w:rsidR="00891679" w:rsidRPr="004A6B19" w:rsidRDefault="00891679" w:rsidP="00891679">
            <w:pPr>
              <w:rPr>
                <w:rFonts w:ascii="Arial" w:hAnsi="Arial" w:cs="Arial"/>
                <w:sz w:val="24"/>
                <w:szCs w:val="24"/>
                <w:lang w:val="en-US"/>
              </w:rPr>
            </w:pPr>
            <w:r w:rsidRPr="004A6B19">
              <w:rPr>
                <w:rFonts w:ascii="Arial" w:hAnsi="Arial" w:cs="Arial"/>
                <w:sz w:val="24"/>
                <w:szCs w:val="24"/>
                <w:lang w:val="en-US"/>
              </w:rPr>
              <w:t>N/A</w:t>
            </w:r>
          </w:p>
        </w:tc>
        <w:tc>
          <w:tcPr>
            <w:tcW w:w="1009" w:type="pct"/>
          </w:tcPr>
          <w:p w14:paraId="337218DD" w14:textId="10B65AEE" w:rsidR="00891679" w:rsidRPr="004A6B19" w:rsidRDefault="00891679" w:rsidP="00891679">
            <w:pPr>
              <w:rPr>
                <w:rFonts w:ascii="Arial" w:hAnsi="Arial" w:cs="Arial"/>
                <w:sz w:val="24"/>
                <w:szCs w:val="24"/>
                <w:lang w:val="en-US"/>
              </w:rPr>
            </w:pPr>
            <w:r w:rsidRPr="00123E1C">
              <w:rPr>
                <w:rFonts w:ascii="Arial" w:hAnsi="Arial" w:cs="Arial"/>
                <w:sz w:val="24"/>
                <w:szCs w:val="24"/>
                <w:lang w:val="en-US"/>
              </w:rPr>
              <w:t>Non-executive member</w:t>
            </w:r>
          </w:p>
        </w:tc>
        <w:tc>
          <w:tcPr>
            <w:tcW w:w="580" w:type="pct"/>
          </w:tcPr>
          <w:p w14:paraId="3B30954D" w14:textId="6D3CD554" w:rsidR="00891679" w:rsidRDefault="00891679" w:rsidP="00891679">
            <w:pPr>
              <w:rPr>
                <w:rFonts w:ascii="Arial" w:hAnsi="Arial" w:cs="Arial"/>
                <w:sz w:val="24"/>
                <w:szCs w:val="24"/>
                <w:lang w:val="en-US"/>
              </w:rPr>
            </w:pPr>
            <w:r>
              <w:rPr>
                <w:rFonts w:ascii="Arial" w:hAnsi="Arial" w:cs="Arial"/>
                <w:sz w:val="24"/>
                <w:szCs w:val="24"/>
                <w:lang w:val="en-US"/>
              </w:rPr>
              <w:t>Isolde Goggins</w:t>
            </w:r>
          </w:p>
        </w:tc>
        <w:tc>
          <w:tcPr>
            <w:tcW w:w="2810" w:type="pct"/>
          </w:tcPr>
          <w:p w14:paraId="51D0E7FB" w14:textId="38935391" w:rsidR="00891679" w:rsidRPr="00C47321" w:rsidRDefault="00891679" w:rsidP="00891679">
            <w:pPr>
              <w:pStyle w:val="ListParagraph"/>
              <w:numPr>
                <w:ilvl w:val="0"/>
                <w:numId w:val="3"/>
              </w:numPr>
              <w:rPr>
                <w:rFonts w:ascii="Arial" w:hAnsi="Arial" w:cs="Arial"/>
                <w:sz w:val="24"/>
                <w:szCs w:val="24"/>
              </w:rPr>
            </w:pPr>
            <w:r w:rsidRPr="00C47321">
              <w:rPr>
                <w:rFonts w:ascii="Arial" w:hAnsi="Arial" w:cs="Arial"/>
                <w:sz w:val="24"/>
                <w:szCs w:val="24"/>
              </w:rPr>
              <w:t>Member and Chartered Engineer, Institution of Engineering and Technology (CEng, MIET)</w:t>
            </w:r>
            <w:r w:rsidR="00C4576F">
              <w:rPr>
                <w:rFonts w:ascii="Arial" w:hAnsi="Arial" w:cs="Arial"/>
                <w:sz w:val="24"/>
                <w:szCs w:val="24"/>
              </w:rPr>
              <w:t>.</w:t>
            </w:r>
          </w:p>
          <w:p w14:paraId="51DC7B98" w14:textId="3B1F3DD1" w:rsidR="00891679" w:rsidRPr="00F32230" w:rsidRDefault="00891679" w:rsidP="00891679">
            <w:pPr>
              <w:pStyle w:val="ListParagraph"/>
              <w:numPr>
                <w:ilvl w:val="0"/>
                <w:numId w:val="3"/>
              </w:numPr>
              <w:rPr>
                <w:rFonts w:ascii="Arial" w:hAnsi="Arial" w:cs="Arial"/>
                <w:sz w:val="24"/>
                <w:szCs w:val="24"/>
              </w:rPr>
            </w:pPr>
            <w:r w:rsidRPr="00C47321">
              <w:rPr>
                <w:rFonts w:ascii="Arial" w:hAnsi="Arial" w:cs="Arial"/>
                <w:sz w:val="24"/>
                <w:szCs w:val="24"/>
              </w:rPr>
              <w:t>Honorary Life Fellow, Engineers Ireland (FEI)</w:t>
            </w:r>
            <w:r w:rsidR="00C4576F">
              <w:rPr>
                <w:rFonts w:ascii="Arial" w:hAnsi="Arial" w:cs="Arial"/>
                <w:sz w:val="24"/>
                <w:szCs w:val="24"/>
              </w:rPr>
              <w:t>.</w:t>
            </w:r>
          </w:p>
        </w:tc>
      </w:tr>
      <w:tr w:rsidR="00891679" w:rsidRPr="004A6B19" w14:paraId="0522B059" w14:textId="77777777" w:rsidTr="0084608D">
        <w:tc>
          <w:tcPr>
            <w:tcW w:w="601" w:type="pct"/>
          </w:tcPr>
          <w:p w14:paraId="169A1318" w14:textId="4A6F4173" w:rsidR="00891679" w:rsidRPr="004A6B19" w:rsidRDefault="00891679" w:rsidP="00891679">
            <w:pPr>
              <w:rPr>
                <w:rFonts w:ascii="Arial" w:hAnsi="Arial" w:cs="Arial"/>
                <w:sz w:val="24"/>
                <w:szCs w:val="24"/>
                <w:lang w:val="en-US"/>
              </w:rPr>
            </w:pPr>
            <w:r w:rsidRPr="004A6B19">
              <w:rPr>
                <w:rFonts w:ascii="Arial" w:hAnsi="Arial" w:cs="Arial"/>
                <w:sz w:val="24"/>
                <w:szCs w:val="24"/>
                <w:lang w:val="en-US"/>
              </w:rPr>
              <w:t>N/A</w:t>
            </w:r>
          </w:p>
        </w:tc>
        <w:tc>
          <w:tcPr>
            <w:tcW w:w="1009" w:type="pct"/>
          </w:tcPr>
          <w:p w14:paraId="2FDB3F51" w14:textId="1284F574" w:rsidR="00891679" w:rsidRPr="004A6B19" w:rsidRDefault="00891679" w:rsidP="00891679">
            <w:pPr>
              <w:rPr>
                <w:rFonts w:ascii="Arial" w:hAnsi="Arial" w:cs="Arial"/>
                <w:sz w:val="24"/>
                <w:szCs w:val="24"/>
                <w:lang w:val="en-US"/>
              </w:rPr>
            </w:pPr>
            <w:r w:rsidRPr="00123E1C">
              <w:rPr>
                <w:rFonts w:ascii="Arial" w:hAnsi="Arial" w:cs="Arial"/>
                <w:sz w:val="24"/>
                <w:szCs w:val="24"/>
                <w:lang w:val="en-US"/>
              </w:rPr>
              <w:t>Non-executive member</w:t>
            </w:r>
          </w:p>
        </w:tc>
        <w:tc>
          <w:tcPr>
            <w:tcW w:w="580" w:type="pct"/>
          </w:tcPr>
          <w:p w14:paraId="4652A478" w14:textId="77777777" w:rsidR="00891679" w:rsidRDefault="00891679" w:rsidP="00891679">
            <w:pPr>
              <w:rPr>
                <w:rFonts w:ascii="Arial" w:hAnsi="Arial" w:cs="Arial"/>
                <w:sz w:val="24"/>
                <w:szCs w:val="24"/>
                <w:lang w:val="en-US"/>
              </w:rPr>
            </w:pPr>
            <w:r>
              <w:rPr>
                <w:rFonts w:ascii="Arial" w:hAnsi="Arial" w:cs="Arial"/>
                <w:sz w:val="24"/>
                <w:szCs w:val="24"/>
                <w:lang w:val="en-US"/>
              </w:rPr>
              <w:t xml:space="preserve">Teresa Perchard </w:t>
            </w:r>
          </w:p>
          <w:p w14:paraId="1D674A33" w14:textId="77777777" w:rsidR="00891679" w:rsidRDefault="00891679" w:rsidP="00891679">
            <w:pPr>
              <w:rPr>
                <w:rFonts w:ascii="Arial" w:hAnsi="Arial" w:cs="Arial"/>
                <w:sz w:val="24"/>
                <w:szCs w:val="24"/>
                <w:lang w:val="en-US"/>
              </w:rPr>
            </w:pPr>
          </w:p>
          <w:p w14:paraId="0918C9EC" w14:textId="1DBE0AC1" w:rsidR="00891679" w:rsidRPr="004A6B19" w:rsidRDefault="00891679" w:rsidP="00891679">
            <w:pPr>
              <w:rPr>
                <w:rFonts w:ascii="Arial" w:hAnsi="Arial" w:cs="Arial"/>
                <w:sz w:val="24"/>
                <w:szCs w:val="24"/>
                <w:lang w:val="en-US"/>
              </w:rPr>
            </w:pPr>
            <w:r>
              <w:rPr>
                <w:rFonts w:ascii="Arial" w:hAnsi="Arial" w:cs="Arial"/>
                <w:sz w:val="24"/>
                <w:szCs w:val="24"/>
                <w:lang w:val="en-US"/>
              </w:rPr>
              <w:lastRenderedPageBreak/>
              <w:t>(appointment end date: 01/09/2024)</w:t>
            </w:r>
          </w:p>
        </w:tc>
        <w:tc>
          <w:tcPr>
            <w:tcW w:w="2810" w:type="pct"/>
          </w:tcPr>
          <w:p w14:paraId="4865F233" w14:textId="55C6FB4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lastRenderedPageBreak/>
              <w:t>Chair, Council for Licensed Conveyancers Consumer Reference Group – Autumn 2022 to present</w:t>
            </w:r>
            <w:r>
              <w:rPr>
                <w:rFonts w:ascii="Arial" w:hAnsi="Arial" w:cs="Arial"/>
                <w:sz w:val="24"/>
                <w:szCs w:val="24"/>
              </w:rPr>
              <w:t>.</w:t>
            </w:r>
            <w:r w:rsidRPr="00B41868">
              <w:rPr>
                <w:rFonts w:ascii="Arial" w:hAnsi="Arial" w:cs="Arial"/>
                <w:sz w:val="24"/>
                <w:szCs w:val="24"/>
              </w:rPr>
              <w:t xml:space="preserve"> </w:t>
            </w:r>
          </w:p>
          <w:p w14:paraId="7A0A0841" w14:textId="4DA2BC3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lastRenderedPageBreak/>
              <w:t>Trustee and company Director, The FairBanking Foundation – from November 2013</w:t>
            </w:r>
            <w:r>
              <w:rPr>
                <w:rFonts w:ascii="Arial" w:hAnsi="Arial" w:cs="Arial"/>
                <w:sz w:val="24"/>
                <w:szCs w:val="24"/>
              </w:rPr>
              <w:t>.</w:t>
            </w:r>
          </w:p>
          <w:p w14:paraId="7DA04038" w14:textId="7777777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Council member, Council for Licensed Conveyancers – from June 2014 to end April 2022.</w:t>
            </w:r>
          </w:p>
          <w:p w14:paraId="07CCAE5E" w14:textId="771B799F"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Member, Scottish Power Energy Networks (SPEN) Customer Engagement Group – from March 2020 to January 2022</w:t>
            </w:r>
            <w:r>
              <w:rPr>
                <w:rFonts w:ascii="Arial" w:hAnsi="Arial" w:cs="Arial"/>
                <w:sz w:val="24"/>
                <w:szCs w:val="24"/>
              </w:rPr>
              <w:t>.</w:t>
            </w:r>
          </w:p>
          <w:p w14:paraId="5249EFBD" w14:textId="7415BB53"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Chair, Affinity Water Customer Scrutiny Group – from April 2016 to 31 March 2020</w:t>
            </w:r>
            <w:r>
              <w:rPr>
                <w:rFonts w:ascii="Arial" w:hAnsi="Arial" w:cs="Arial"/>
                <w:sz w:val="24"/>
                <w:szCs w:val="24"/>
              </w:rPr>
              <w:t>.</w:t>
            </w:r>
          </w:p>
          <w:p w14:paraId="797F0A36" w14:textId="00C05505"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Consumer Champion, Cavity Insulation Guarantee Agency – from May 2015 to April 2018</w:t>
            </w:r>
            <w:r>
              <w:rPr>
                <w:rFonts w:ascii="Arial" w:hAnsi="Arial" w:cs="Arial"/>
                <w:sz w:val="24"/>
                <w:szCs w:val="24"/>
              </w:rPr>
              <w:t>.</w:t>
            </w:r>
          </w:p>
          <w:p w14:paraId="19B7B0AE" w14:textId="6D8A49A6"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Director, Smart Meter Central Delivery Body – from July 2013 to March 2016</w:t>
            </w:r>
            <w:r>
              <w:rPr>
                <w:rFonts w:ascii="Arial" w:hAnsi="Arial" w:cs="Arial"/>
                <w:sz w:val="24"/>
                <w:szCs w:val="24"/>
              </w:rPr>
              <w:t>.</w:t>
            </w:r>
          </w:p>
          <w:p w14:paraId="3701CED1" w14:textId="7777777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Lay Director, Personal Finance Society (the leading UK professional body for financial advice professionals) – from March 2009 to September 2015.</w:t>
            </w:r>
          </w:p>
          <w:p w14:paraId="5B67E5F7" w14:textId="6D386548"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Director, Consumer Codes Approvals Board (CCAB) – from July 2013 to July 2015</w:t>
            </w:r>
            <w:r>
              <w:rPr>
                <w:rFonts w:ascii="Arial" w:hAnsi="Arial" w:cs="Arial"/>
                <w:sz w:val="24"/>
                <w:szCs w:val="24"/>
              </w:rPr>
              <w:t>.</w:t>
            </w:r>
          </w:p>
          <w:p w14:paraId="3BEE1DDB" w14:textId="36F2A86F"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Member, Chartered Banker stakeholder advisory panel – 2012 to 2016</w:t>
            </w:r>
            <w:r>
              <w:rPr>
                <w:rFonts w:ascii="Arial" w:hAnsi="Arial" w:cs="Arial"/>
                <w:sz w:val="24"/>
                <w:szCs w:val="24"/>
              </w:rPr>
              <w:t>.</w:t>
            </w:r>
          </w:p>
          <w:p w14:paraId="38FC2E54" w14:textId="279269D4"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Director of Policy and Advocacy, Citizens Advice (Feb 2000 – June 2013)</w:t>
            </w:r>
            <w:r>
              <w:rPr>
                <w:rFonts w:ascii="Arial" w:hAnsi="Arial" w:cs="Arial"/>
                <w:sz w:val="24"/>
                <w:szCs w:val="24"/>
              </w:rPr>
              <w:t>.</w:t>
            </w:r>
          </w:p>
          <w:p w14:paraId="68AAAF20" w14:textId="16346991"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Consumer Affairs Manager, Office of Rail Regulation (Aug 1995 – Jan 2000)</w:t>
            </w:r>
            <w:r>
              <w:rPr>
                <w:rFonts w:ascii="Arial" w:hAnsi="Arial" w:cs="Arial"/>
                <w:sz w:val="24"/>
                <w:szCs w:val="24"/>
              </w:rPr>
              <w:t>.</w:t>
            </w:r>
          </w:p>
          <w:p w14:paraId="770D5169" w14:textId="73C29ED6"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Head of Consumer Affairs policy, Office of Water Services (Aug 1991 – Aug 1995)</w:t>
            </w:r>
            <w:r>
              <w:rPr>
                <w:rFonts w:ascii="Arial" w:hAnsi="Arial" w:cs="Arial"/>
                <w:sz w:val="24"/>
                <w:szCs w:val="24"/>
              </w:rPr>
              <w:t>.</w:t>
            </w:r>
          </w:p>
          <w:p w14:paraId="1BB3C0F9" w14:textId="0C547CAB"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Member, Financial Inclusion Taskforce (2005-2010)</w:t>
            </w:r>
            <w:r>
              <w:rPr>
                <w:rFonts w:ascii="Arial" w:hAnsi="Arial" w:cs="Arial"/>
                <w:sz w:val="24"/>
                <w:szCs w:val="24"/>
              </w:rPr>
              <w:t>.</w:t>
            </w:r>
          </w:p>
          <w:p w14:paraId="59FED6E3" w14:textId="7777777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No registrable pension, shareholding or commercial interests.</w:t>
            </w:r>
          </w:p>
          <w:p w14:paraId="2086B8C7" w14:textId="7777777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Summer 2019, Spring 2020, Spring 2022 and Spring 2023 provided advice in a consultancy capacity to UK Power Networks on its annual stakeholder engagement submission to Ofgem.</w:t>
            </w:r>
          </w:p>
          <w:p w14:paraId="6B6B7CDD" w14:textId="203F6897"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lastRenderedPageBreak/>
              <w:t>In Spring 2014, provided advice in a consultancy capacity to Northern Gas Networks on its fuel poverty strategy (which forms part of its stakeholder engagement plan)</w:t>
            </w:r>
            <w:r>
              <w:rPr>
                <w:rFonts w:ascii="Arial" w:hAnsi="Arial" w:cs="Arial"/>
                <w:sz w:val="24"/>
                <w:szCs w:val="24"/>
              </w:rPr>
              <w:t>.</w:t>
            </w:r>
          </w:p>
          <w:p w14:paraId="144C0391" w14:textId="77777777" w:rsidR="00891679" w:rsidRPr="00B41868" w:rsidRDefault="00891679" w:rsidP="00891679">
            <w:pPr>
              <w:pStyle w:val="ListParagraph"/>
              <w:numPr>
                <w:ilvl w:val="0"/>
                <w:numId w:val="3"/>
              </w:numPr>
              <w:rPr>
                <w:rFonts w:ascii="Arial" w:hAnsi="Arial" w:cs="Arial"/>
                <w:sz w:val="24"/>
                <w:szCs w:val="24"/>
                <w:lang w:val="en-US"/>
              </w:rPr>
            </w:pPr>
            <w:r w:rsidRPr="00B41868">
              <w:rPr>
                <w:rFonts w:ascii="Arial" w:hAnsi="Arial" w:cs="Arial"/>
                <w:sz w:val="24"/>
                <w:szCs w:val="24"/>
              </w:rPr>
              <w:t>From January 2014 to December 2014, Chair of the External Stakeholder Advisory Panel established by Scotia Gas Networks to provide advice on its stakeholder engagement plan for its regulated gas network operations in Great Britain.</w:t>
            </w:r>
          </w:p>
          <w:p w14:paraId="4331800E" w14:textId="3B9C32BC"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Member of Women on Boards</w:t>
            </w:r>
            <w:r>
              <w:rPr>
                <w:rFonts w:ascii="Arial" w:hAnsi="Arial" w:cs="Arial"/>
                <w:sz w:val="24"/>
                <w:szCs w:val="24"/>
              </w:rPr>
              <w:t>.</w:t>
            </w:r>
          </w:p>
          <w:p w14:paraId="2E685A4B" w14:textId="1D10656B" w:rsidR="00891679"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Member of Scottish Conservative and Unionist political party</w:t>
            </w:r>
            <w:r>
              <w:rPr>
                <w:rFonts w:ascii="Arial" w:hAnsi="Arial" w:cs="Arial"/>
                <w:sz w:val="24"/>
                <w:szCs w:val="24"/>
              </w:rPr>
              <w:t>.</w:t>
            </w:r>
          </w:p>
          <w:p w14:paraId="5D0A83A2" w14:textId="466B4A5B" w:rsidR="00891679" w:rsidRPr="00B41868" w:rsidRDefault="00891679" w:rsidP="00891679">
            <w:pPr>
              <w:pStyle w:val="ListParagraph"/>
              <w:numPr>
                <w:ilvl w:val="0"/>
                <w:numId w:val="3"/>
              </w:numPr>
              <w:rPr>
                <w:rFonts w:ascii="Arial" w:hAnsi="Arial" w:cs="Arial"/>
                <w:sz w:val="24"/>
                <w:szCs w:val="24"/>
              </w:rPr>
            </w:pPr>
            <w:r w:rsidRPr="00B41868">
              <w:rPr>
                <w:rFonts w:ascii="Arial" w:hAnsi="Arial" w:cs="Arial"/>
                <w:sz w:val="24"/>
                <w:szCs w:val="24"/>
              </w:rPr>
              <w:t>Candidate local elections City of Edinburgh Council May 2022.</w:t>
            </w:r>
          </w:p>
          <w:p w14:paraId="170710F8" w14:textId="725333E1" w:rsidR="00891679" w:rsidRPr="004A6B19" w:rsidRDefault="00891679" w:rsidP="00891679">
            <w:pPr>
              <w:pStyle w:val="ListParagraph"/>
              <w:numPr>
                <w:ilvl w:val="0"/>
                <w:numId w:val="3"/>
              </w:numPr>
              <w:rPr>
                <w:rFonts w:ascii="Arial" w:hAnsi="Arial" w:cs="Arial"/>
                <w:sz w:val="24"/>
                <w:szCs w:val="24"/>
                <w:lang w:val="en-US"/>
              </w:rPr>
            </w:pPr>
            <w:r w:rsidRPr="00920230">
              <w:rPr>
                <w:rFonts w:ascii="Arial" w:hAnsi="Arial" w:cs="Arial"/>
                <w:sz w:val="24"/>
                <w:szCs w:val="24"/>
              </w:rPr>
              <w:t>Member Local Community Council, Leith Links, Edinburgh</w:t>
            </w:r>
            <w:r>
              <w:rPr>
                <w:rFonts w:ascii="Arial" w:hAnsi="Arial" w:cs="Arial"/>
                <w:sz w:val="24"/>
                <w:szCs w:val="24"/>
              </w:rPr>
              <w:t>.</w:t>
            </w:r>
          </w:p>
        </w:tc>
      </w:tr>
      <w:tr w:rsidR="00D376DD" w:rsidRPr="004A6B19" w14:paraId="2F9698A9" w14:textId="77777777" w:rsidTr="0084608D">
        <w:tc>
          <w:tcPr>
            <w:tcW w:w="601" w:type="pct"/>
          </w:tcPr>
          <w:p w14:paraId="341F5885" w14:textId="22CC8D1C" w:rsidR="00D376DD" w:rsidRPr="004A6B19" w:rsidRDefault="00D376DD" w:rsidP="0084608D">
            <w:pPr>
              <w:rPr>
                <w:rFonts w:ascii="Arial" w:hAnsi="Arial" w:cs="Arial"/>
                <w:sz w:val="24"/>
                <w:szCs w:val="24"/>
                <w:lang w:val="en-US"/>
              </w:rPr>
            </w:pPr>
            <w:r>
              <w:rPr>
                <w:rFonts w:ascii="Arial" w:hAnsi="Arial" w:cs="Arial"/>
                <w:sz w:val="24"/>
                <w:szCs w:val="24"/>
                <w:lang w:val="en-US"/>
              </w:rPr>
              <w:lastRenderedPageBreak/>
              <w:t>N/A</w:t>
            </w:r>
          </w:p>
        </w:tc>
        <w:tc>
          <w:tcPr>
            <w:tcW w:w="1009" w:type="pct"/>
          </w:tcPr>
          <w:p w14:paraId="3193A721" w14:textId="6AF11782" w:rsidR="00D376DD" w:rsidRPr="004A6B19" w:rsidRDefault="00891679" w:rsidP="0084608D">
            <w:pPr>
              <w:rPr>
                <w:rFonts w:ascii="Arial" w:hAnsi="Arial" w:cs="Arial"/>
                <w:sz w:val="24"/>
                <w:szCs w:val="24"/>
                <w:lang w:val="en-US"/>
              </w:rPr>
            </w:pPr>
            <w:r w:rsidRPr="004A6B19">
              <w:rPr>
                <w:rFonts w:ascii="Arial" w:hAnsi="Arial" w:cs="Arial"/>
                <w:sz w:val="24"/>
                <w:szCs w:val="24"/>
                <w:lang w:val="en-US"/>
              </w:rPr>
              <w:t>Non-</w:t>
            </w:r>
            <w:r>
              <w:rPr>
                <w:rFonts w:ascii="Arial" w:hAnsi="Arial" w:cs="Arial"/>
                <w:sz w:val="24"/>
                <w:szCs w:val="24"/>
                <w:lang w:val="en-US"/>
              </w:rPr>
              <w:t>e</w:t>
            </w:r>
            <w:r w:rsidRPr="004A6B19">
              <w:rPr>
                <w:rFonts w:ascii="Arial" w:hAnsi="Arial" w:cs="Arial"/>
                <w:sz w:val="24"/>
                <w:szCs w:val="24"/>
                <w:lang w:val="en-US"/>
              </w:rPr>
              <w:t xml:space="preserve">xecutive </w:t>
            </w:r>
            <w:r>
              <w:rPr>
                <w:rFonts w:ascii="Arial" w:hAnsi="Arial" w:cs="Arial"/>
                <w:sz w:val="24"/>
                <w:szCs w:val="24"/>
                <w:lang w:val="en-US"/>
              </w:rPr>
              <w:t>m</w:t>
            </w:r>
            <w:r w:rsidRPr="004A6B19">
              <w:rPr>
                <w:rFonts w:ascii="Arial" w:hAnsi="Arial" w:cs="Arial"/>
                <w:sz w:val="24"/>
                <w:szCs w:val="24"/>
                <w:lang w:val="en-US"/>
              </w:rPr>
              <w:t>ember</w:t>
            </w:r>
          </w:p>
        </w:tc>
        <w:tc>
          <w:tcPr>
            <w:tcW w:w="580" w:type="pct"/>
          </w:tcPr>
          <w:p w14:paraId="4F3A149B" w14:textId="77777777" w:rsidR="009C5440" w:rsidRDefault="00D376DD" w:rsidP="0084608D">
            <w:pPr>
              <w:rPr>
                <w:rFonts w:ascii="Arial" w:hAnsi="Arial" w:cs="Arial"/>
                <w:sz w:val="24"/>
                <w:szCs w:val="24"/>
                <w:lang w:val="en-US"/>
              </w:rPr>
            </w:pPr>
            <w:r>
              <w:rPr>
                <w:rFonts w:ascii="Arial" w:hAnsi="Arial" w:cs="Arial"/>
                <w:sz w:val="24"/>
                <w:szCs w:val="24"/>
                <w:lang w:val="en-US"/>
              </w:rPr>
              <w:t>Jim Oat</w:t>
            </w:r>
            <w:r w:rsidR="00B06178">
              <w:rPr>
                <w:rFonts w:ascii="Arial" w:hAnsi="Arial" w:cs="Arial"/>
                <w:sz w:val="24"/>
                <w:szCs w:val="24"/>
                <w:lang w:val="en-US"/>
              </w:rPr>
              <w:t>ridge</w:t>
            </w:r>
          </w:p>
          <w:p w14:paraId="6CFCB08A" w14:textId="44C8322F" w:rsidR="00D376DD" w:rsidRDefault="00B06178" w:rsidP="0084608D">
            <w:pPr>
              <w:rPr>
                <w:rFonts w:ascii="Arial" w:hAnsi="Arial" w:cs="Arial"/>
                <w:sz w:val="24"/>
                <w:szCs w:val="24"/>
                <w:lang w:val="en-US"/>
              </w:rPr>
            </w:pPr>
            <w:r>
              <w:rPr>
                <w:rFonts w:ascii="Arial" w:hAnsi="Arial" w:cs="Arial"/>
                <w:sz w:val="24"/>
                <w:szCs w:val="24"/>
                <w:lang w:val="en-US"/>
              </w:rPr>
              <w:t xml:space="preserve"> </w:t>
            </w:r>
          </w:p>
          <w:p w14:paraId="087F7B67" w14:textId="0A9DB681" w:rsidR="00D809B4" w:rsidRDefault="00D809B4" w:rsidP="0084608D">
            <w:pPr>
              <w:rPr>
                <w:rFonts w:ascii="Arial" w:hAnsi="Arial" w:cs="Arial"/>
                <w:sz w:val="24"/>
                <w:szCs w:val="24"/>
                <w:lang w:val="en-US"/>
              </w:rPr>
            </w:pPr>
            <w:r>
              <w:rPr>
                <w:rFonts w:ascii="Arial" w:hAnsi="Arial" w:cs="Arial"/>
                <w:sz w:val="24"/>
                <w:szCs w:val="24"/>
                <w:lang w:val="en-US"/>
              </w:rPr>
              <w:t>(appointment end date: 26/</w:t>
            </w:r>
            <w:r w:rsidR="005260A8">
              <w:rPr>
                <w:rFonts w:ascii="Arial" w:hAnsi="Arial" w:cs="Arial"/>
                <w:sz w:val="24"/>
                <w:szCs w:val="24"/>
                <w:lang w:val="en-US"/>
              </w:rPr>
              <w:t>0</w:t>
            </w:r>
            <w:r>
              <w:rPr>
                <w:rFonts w:ascii="Arial" w:hAnsi="Arial" w:cs="Arial"/>
                <w:sz w:val="24"/>
                <w:szCs w:val="24"/>
                <w:lang w:val="en-US"/>
              </w:rPr>
              <w:t>7/</w:t>
            </w:r>
            <w:r w:rsidR="005260A8">
              <w:rPr>
                <w:rFonts w:ascii="Arial" w:hAnsi="Arial" w:cs="Arial"/>
                <w:sz w:val="24"/>
                <w:szCs w:val="24"/>
                <w:lang w:val="en-US"/>
              </w:rPr>
              <w:t>20</w:t>
            </w:r>
            <w:r>
              <w:rPr>
                <w:rFonts w:ascii="Arial" w:hAnsi="Arial" w:cs="Arial"/>
                <w:sz w:val="24"/>
                <w:szCs w:val="24"/>
                <w:lang w:val="en-US"/>
              </w:rPr>
              <w:t>24)</w:t>
            </w:r>
          </w:p>
        </w:tc>
        <w:tc>
          <w:tcPr>
            <w:tcW w:w="2810" w:type="pct"/>
          </w:tcPr>
          <w:p w14:paraId="1DADCCCD" w14:textId="6F120DDC" w:rsidR="00B06178" w:rsidRPr="004D01EF" w:rsidRDefault="00B06178" w:rsidP="0084608D">
            <w:pPr>
              <w:pStyle w:val="ListParagraph"/>
              <w:numPr>
                <w:ilvl w:val="0"/>
                <w:numId w:val="3"/>
              </w:numPr>
              <w:rPr>
                <w:rFonts w:ascii="Arial" w:hAnsi="Arial" w:cs="Arial"/>
                <w:sz w:val="24"/>
                <w:szCs w:val="24"/>
              </w:rPr>
            </w:pPr>
            <w:r w:rsidRPr="00694240">
              <w:rPr>
                <w:rFonts w:ascii="Arial" w:hAnsi="Arial" w:cs="Arial"/>
                <w:sz w:val="24"/>
                <w:szCs w:val="24"/>
              </w:rPr>
              <w:t xml:space="preserve">Chartered </w:t>
            </w:r>
            <w:r w:rsidR="002D7230" w:rsidRPr="00694240">
              <w:rPr>
                <w:rFonts w:ascii="Arial" w:hAnsi="Arial" w:cs="Arial"/>
                <w:sz w:val="24"/>
                <w:szCs w:val="24"/>
              </w:rPr>
              <w:t>Institution</w:t>
            </w:r>
            <w:r w:rsidRPr="00694240">
              <w:rPr>
                <w:rFonts w:ascii="Arial" w:hAnsi="Arial" w:cs="Arial"/>
                <w:sz w:val="24"/>
                <w:szCs w:val="24"/>
              </w:rPr>
              <w:t xml:space="preserve"> of Wastes Managem</w:t>
            </w:r>
            <w:r>
              <w:rPr>
                <w:rFonts w:ascii="Arial" w:hAnsi="Arial" w:cs="Arial"/>
                <w:sz w:val="24"/>
                <w:szCs w:val="24"/>
              </w:rPr>
              <w:t>e</w:t>
            </w:r>
            <w:r w:rsidRPr="00694240">
              <w:rPr>
                <w:rFonts w:ascii="Arial" w:hAnsi="Arial" w:cs="Arial"/>
                <w:sz w:val="24"/>
                <w:szCs w:val="24"/>
              </w:rPr>
              <w:t>nt – Independent Chair of Audit and Risk Committee</w:t>
            </w:r>
            <w:r w:rsidR="00D75852">
              <w:rPr>
                <w:rFonts w:ascii="Arial" w:hAnsi="Arial" w:cs="Arial"/>
                <w:sz w:val="24"/>
                <w:szCs w:val="24"/>
              </w:rPr>
              <w:t>.</w:t>
            </w:r>
          </w:p>
        </w:tc>
      </w:tr>
      <w:tr w:rsidR="004D01EF" w:rsidRPr="004A6B19" w14:paraId="1AA6528F" w14:textId="77777777" w:rsidTr="0084608D">
        <w:tc>
          <w:tcPr>
            <w:tcW w:w="601" w:type="pct"/>
          </w:tcPr>
          <w:p w14:paraId="17F188B6" w14:textId="759A7120"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CEO</w:t>
            </w:r>
          </w:p>
        </w:tc>
        <w:tc>
          <w:tcPr>
            <w:tcW w:w="1009" w:type="pct"/>
          </w:tcPr>
          <w:p w14:paraId="28166138" w14:textId="6D1267D7"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Executive member (CEO)</w:t>
            </w:r>
          </w:p>
        </w:tc>
        <w:tc>
          <w:tcPr>
            <w:tcW w:w="580" w:type="pct"/>
          </w:tcPr>
          <w:p w14:paraId="7D9C7689" w14:textId="607B9112" w:rsidR="004D01EF" w:rsidRPr="004A6B19" w:rsidRDefault="004D01EF" w:rsidP="0084608D">
            <w:pPr>
              <w:rPr>
                <w:rFonts w:ascii="Arial" w:hAnsi="Arial" w:cs="Arial"/>
                <w:sz w:val="24"/>
                <w:szCs w:val="24"/>
                <w:lang w:val="en-US"/>
              </w:rPr>
            </w:pPr>
            <w:r>
              <w:rPr>
                <w:rFonts w:ascii="Arial" w:hAnsi="Arial" w:cs="Arial"/>
                <w:sz w:val="24"/>
                <w:szCs w:val="24"/>
                <w:lang w:val="en-US"/>
              </w:rPr>
              <w:t xml:space="preserve">John French </w:t>
            </w:r>
          </w:p>
        </w:tc>
        <w:tc>
          <w:tcPr>
            <w:tcW w:w="2810" w:type="pct"/>
          </w:tcPr>
          <w:p w14:paraId="2BBDC9C6" w14:textId="5B7528C7" w:rsidR="004D01EF" w:rsidRPr="00B41868" w:rsidRDefault="004D01EF" w:rsidP="0084608D">
            <w:pPr>
              <w:pStyle w:val="ListParagraph"/>
              <w:numPr>
                <w:ilvl w:val="0"/>
                <w:numId w:val="5"/>
              </w:numPr>
              <w:rPr>
                <w:rFonts w:ascii="Arial" w:hAnsi="Arial" w:cs="Arial"/>
                <w:sz w:val="24"/>
                <w:szCs w:val="24"/>
              </w:rPr>
            </w:pPr>
            <w:r w:rsidRPr="00B41868">
              <w:rPr>
                <w:rFonts w:ascii="Arial" w:hAnsi="Arial" w:cs="Arial"/>
                <w:sz w:val="24"/>
                <w:szCs w:val="24"/>
              </w:rPr>
              <w:t>CEO, The Consumer Council (2015-2020)</w:t>
            </w:r>
            <w:r>
              <w:rPr>
                <w:rFonts w:ascii="Arial" w:hAnsi="Arial" w:cs="Arial"/>
                <w:sz w:val="24"/>
                <w:szCs w:val="24"/>
              </w:rPr>
              <w:t>.</w:t>
            </w:r>
          </w:p>
          <w:p w14:paraId="2AF27185" w14:textId="376BF718" w:rsidR="004D01EF" w:rsidRPr="00B41868" w:rsidRDefault="004D01EF" w:rsidP="0084608D">
            <w:pPr>
              <w:pStyle w:val="ListParagraph"/>
              <w:numPr>
                <w:ilvl w:val="0"/>
                <w:numId w:val="5"/>
              </w:numPr>
              <w:rPr>
                <w:rFonts w:ascii="Arial" w:hAnsi="Arial" w:cs="Arial"/>
                <w:sz w:val="24"/>
                <w:szCs w:val="24"/>
              </w:rPr>
            </w:pPr>
            <w:r w:rsidRPr="00B41868">
              <w:rPr>
                <w:rFonts w:ascii="Arial" w:hAnsi="Arial" w:cs="Arial"/>
                <w:sz w:val="24"/>
                <w:szCs w:val="24"/>
              </w:rPr>
              <w:t>Director of Regulation and Pricing, Firmus Energy (2012-2015)</w:t>
            </w:r>
            <w:r>
              <w:rPr>
                <w:rFonts w:ascii="Arial" w:hAnsi="Arial" w:cs="Arial"/>
                <w:sz w:val="24"/>
                <w:szCs w:val="24"/>
              </w:rPr>
              <w:t>.</w:t>
            </w:r>
          </w:p>
          <w:p w14:paraId="31F9C4D2" w14:textId="43F318BA" w:rsidR="004D01EF" w:rsidRPr="00B41868" w:rsidRDefault="004D01EF" w:rsidP="0084608D">
            <w:pPr>
              <w:pStyle w:val="ListParagraph"/>
              <w:numPr>
                <w:ilvl w:val="0"/>
                <w:numId w:val="5"/>
              </w:numPr>
              <w:rPr>
                <w:rFonts w:ascii="Arial" w:hAnsi="Arial" w:cs="Arial"/>
                <w:sz w:val="24"/>
                <w:szCs w:val="24"/>
              </w:rPr>
            </w:pPr>
            <w:r w:rsidRPr="00B41868">
              <w:rPr>
                <w:rFonts w:ascii="Arial" w:hAnsi="Arial" w:cs="Arial"/>
                <w:sz w:val="24"/>
                <w:szCs w:val="24"/>
              </w:rPr>
              <w:t>Investment Planning and Regulatory Reporting Manger, Northern Ireland Electricity Networks (2012)</w:t>
            </w:r>
            <w:r>
              <w:rPr>
                <w:rFonts w:ascii="Arial" w:hAnsi="Arial" w:cs="Arial"/>
                <w:sz w:val="24"/>
                <w:szCs w:val="24"/>
              </w:rPr>
              <w:t>.</w:t>
            </w:r>
          </w:p>
          <w:p w14:paraId="56008D65" w14:textId="60087C92" w:rsidR="004D01EF" w:rsidRPr="00B41868" w:rsidRDefault="004D01EF" w:rsidP="0084608D">
            <w:pPr>
              <w:pStyle w:val="ListParagraph"/>
              <w:numPr>
                <w:ilvl w:val="0"/>
                <w:numId w:val="5"/>
              </w:numPr>
              <w:rPr>
                <w:rFonts w:ascii="Arial" w:hAnsi="Arial" w:cs="Arial"/>
                <w:sz w:val="24"/>
                <w:szCs w:val="24"/>
              </w:rPr>
            </w:pPr>
            <w:r w:rsidRPr="00B41868">
              <w:rPr>
                <w:rFonts w:ascii="Arial" w:hAnsi="Arial" w:cs="Arial"/>
                <w:sz w:val="24"/>
                <w:szCs w:val="24"/>
              </w:rPr>
              <w:t>Head of Energy, The Consumer Council (2009-2012)</w:t>
            </w:r>
            <w:r>
              <w:rPr>
                <w:rFonts w:ascii="Arial" w:hAnsi="Arial" w:cs="Arial"/>
                <w:sz w:val="24"/>
                <w:szCs w:val="24"/>
              </w:rPr>
              <w:t>.</w:t>
            </w:r>
          </w:p>
          <w:p w14:paraId="2F88DCCF" w14:textId="02177E68" w:rsidR="004D01EF" w:rsidRPr="00B41868" w:rsidRDefault="004D01EF" w:rsidP="0084608D">
            <w:pPr>
              <w:pStyle w:val="ListParagraph"/>
              <w:numPr>
                <w:ilvl w:val="0"/>
                <w:numId w:val="5"/>
              </w:numPr>
              <w:rPr>
                <w:rFonts w:ascii="Arial" w:hAnsi="Arial" w:cs="Arial"/>
                <w:sz w:val="24"/>
                <w:szCs w:val="24"/>
              </w:rPr>
            </w:pPr>
            <w:r>
              <w:rPr>
                <w:rFonts w:ascii="Arial" w:hAnsi="Arial" w:cs="Arial"/>
                <w:sz w:val="24"/>
                <w:szCs w:val="24"/>
              </w:rPr>
              <w:t xml:space="preserve">Member of </w:t>
            </w:r>
            <w:r w:rsidRPr="00B41868">
              <w:rPr>
                <w:rFonts w:ascii="Arial" w:hAnsi="Arial" w:cs="Arial"/>
                <w:sz w:val="24"/>
                <w:szCs w:val="24"/>
              </w:rPr>
              <w:t>Institute of Directors</w:t>
            </w:r>
            <w:r>
              <w:rPr>
                <w:rFonts w:ascii="Arial" w:hAnsi="Arial" w:cs="Arial"/>
                <w:sz w:val="24"/>
                <w:szCs w:val="24"/>
              </w:rPr>
              <w:t>.</w:t>
            </w:r>
          </w:p>
          <w:p w14:paraId="767C53C3" w14:textId="24654A18" w:rsidR="004D01EF" w:rsidRPr="0084608D" w:rsidRDefault="004D01EF" w:rsidP="0084608D">
            <w:pPr>
              <w:pStyle w:val="ListParagraph"/>
              <w:numPr>
                <w:ilvl w:val="0"/>
                <w:numId w:val="5"/>
              </w:numPr>
              <w:rPr>
                <w:rFonts w:ascii="Arial" w:hAnsi="Arial" w:cs="Arial"/>
                <w:sz w:val="24"/>
                <w:szCs w:val="24"/>
              </w:rPr>
            </w:pPr>
            <w:r w:rsidRPr="00B41868">
              <w:rPr>
                <w:rFonts w:ascii="Arial" w:hAnsi="Arial" w:cs="Arial"/>
                <w:sz w:val="24"/>
                <w:szCs w:val="24"/>
              </w:rPr>
              <w:t>Member of Chartered Management Institute</w:t>
            </w:r>
            <w:r>
              <w:rPr>
                <w:rFonts w:ascii="Arial" w:hAnsi="Arial" w:cs="Arial"/>
                <w:sz w:val="24"/>
                <w:szCs w:val="24"/>
              </w:rPr>
              <w:t>.</w:t>
            </w:r>
          </w:p>
        </w:tc>
      </w:tr>
      <w:tr w:rsidR="004D01EF" w:rsidRPr="004A6B19" w14:paraId="62870D27" w14:textId="77777777" w:rsidTr="0084608D">
        <w:tc>
          <w:tcPr>
            <w:tcW w:w="601" w:type="pct"/>
          </w:tcPr>
          <w:p w14:paraId="20A81373" w14:textId="78DC98B1"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Price Controls, Networks and Energy Futures</w:t>
            </w:r>
          </w:p>
        </w:tc>
        <w:tc>
          <w:tcPr>
            <w:tcW w:w="1009" w:type="pct"/>
          </w:tcPr>
          <w:p w14:paraId="6AFEF1C0" w14:textId="62D19567"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 xml:space="preserve">Executive </w:t>
            </w:r>
            <w:r w:rsidR="00891679">
              <w:rPr>
                <w:rFonts w:ascii="Arial" w:hAnsi="Arial" w:cs="Arial"/>
                <w:sz w:val="24"/>
                <w:szCs w:val="24"/>
                <w:lang w:val="en-US"/>
              </w:rPr>
              <w:t>d</w:t>
            </w:r>
            <w:r w:rsidRPr="004A6B19">
              <w:rPr>
                <w:rFonts w:ascii="Arial" w:hAnsi="Arial" w:cs="Arial"/>
                <w:sz w:val="24"/>
                <w:szCs w:val="24"/>
                <w:lang w:val="en-US"/>
              </w:rPr>
              <w:t>irector</w:t>
            </w:r>
          </w:p>
        </w:tc>
        <w:tc>
          <w:tcPr>
            <w:tcW w:w="580" w:type="pct"/>
          </w:tcPr>
          <w:p w14:paraId="518D3DD2" w14:textId="44E2B7AC"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Peter Russell</w:t>
            </w:r>
          </w:p>
        </w:tc>
        <w:tc>
          <w:tcPr>
            <w:tcW w:w="2810" w:type="pct"/>
          </w:tcPr>
          <w:p w14:paraId="328990DC" w14:textId="24CBFE8A" w:rsidR="004D01EF" w:rsidRPr="004A6B19" w:rsidRDefault="004D01EF" w:rsidP="0084608D">
            <w:pPr>
              <w:rPr>
                <w:rFonts w:ascii="Arial" w:hAnsi="Arial" w:cs="Arial"/>
                <w:sz w:val="24"/>
                <w:szCs w:val="24"/>
                <w:lang w:val="en-US"/>
              </w:rPr>
            </w:pPr>
            <w:r>
              <w:rPr>
                <w:rFonts w:ascii="Arial" w:hAnsi="Arial" w:cs="Arial"/>
                <w:sz w:val="24"/>
                <w:szCs w:val="24"/>
                <w:lang w:val="en-US"/>
              </w:rPr>
              <w:t>Nothing declared.</w:t>
            </w:r>
          </w:p>
        </w:tc>
      </w:tr>
      <w:tr w:rsidR="004D01EF" w:rsidRPr="004A6B19" w14:paraId="4DF38E0F" w14:textId="77777777" w:rsidTr="0084608D">
        <w:trPr>
          <w:trHeight w:val="187"/>
        </w:trPr>
        <w:tc>
          <w:tcPr>
            <w:tcW w:w="601" w:type="pct"/>
          </w:tcPr>
          <w:p w14:paraId="0C5B8F40" w14:textId="6063A2E1"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Consumer Protection &amp; Markets</w:t>
            </w:r>
          </w:p>
        </w:tc>
        <w:tc>
          <w:tcPr>
            <w:tcW w:w="1009" w:type="pct"/>
          </w:tcPr>
          <w:p w14:paraId="2F934EA9" w14:textId="27B32A42"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 xml:space="preserve">Executive </w:t>
            </w:r>
            <w:r w:rsidR="00891679">
              <w:rPr>
                <w:rFonts w:ascii="Arial" w:hAnsi="Arial" w:cs="Arial"/>
                <w:sz w:val="24"/>
                <w:szCs w:val="24"/>
                <w:lang w:val="en-US"/>
              </w:rPr>
              <w:t>d</w:t>
            </w:r>
            <w:r w:rsidRPr="004A6B19">
              <w:rPr>
                <w:rFonts w:ascii="Arial" w:hAnsi="Arial" w:cs="Arial"/>
                <w:sz w:val="24"/>
                <w:szCs w:val="24"/>
                <w:lang w:val="en-US"/>
              </w:rPr>
              <w:t>irector</w:t>
            </w:r>
          </w:p>
        </w:tc>
        <w:tc>
          <w:tcPr>
            <w:tcW w:w="580" w:type="pct"/>
          </w:tcPr>
          <w:p w14:paraId="413D7D04" w14:textId="138E823D" w:rsidR="004D01EF" w:rsidRPr="004A6B19" w:rsidRDefault="004D01EF" w:rsidP="0084608D">
            <w:pPr>
              <w:rPr>
                <w:rFonts w:ascii="Arial" w:hAnsi="Arial" w:cs="Arial"/>
                <w:sz w:val="24"/>
                <w:szCs w:val="24"/>
                <w:lang w:val="en-US"/>
              </w:rPr>
            </w:pPr>
            <w:r w:rsidRPr="004A6B19">
              <w:rPr>
                <w:rFonts w:ascii="Arial" w:hAnsi="Arial" w:cs="Arial"/>
                <w:color w:val="000000"/>
                <w:sz w:val="24"/>
                <w:szCs w:val="24"/>
                <w:lang w:val="en-US"/>
              </w:rPr>
              <w:t>Kevin Shiels</w:t>
            </w:r>
          </w:p>
        </w:tc>
        <w:tc>
          <w:tcPr>
            <w:tcW w:w="2810" w:type="pct"/>
          </w:tcPr>
          <w:p w14:paraId="6EF1D133" w14:textId="45A34CF4" w:rsidR="004D01EF" w:rsidRPr="004A6B19" w:rsidRDefault="004D01EF" w:rsidP="0084608D">
            <w:pPr>
              <w:rPr>
                <w:rFonts w:ascii="Arial" w:hAnsi="Arial" w:cs="Arial"/>
                <w:sz w:val="24"/>
                <w:szCs w:val="24"/>
                <w:lang w:val="en-US"/>
              </w:rPr>
            </w:pPr>
            <w:r>
              <w:rPr>
                <w:rFonts w:ascii="Arial" w:hAnsi="Arial" w:cs="Arial"/>
                <w:sz w:val="24"/>
                <w:szCs w:val="24"/>
                <w:lang w:val="en-US"/>
              </w:rPr>
              <w:t xml:space="preserve">Nothing declared. </w:t>
            </w:r>
          </w:p>
        </w:tc>
      </w:tr>
      <w:tr w:rsidR="004D01EF" w:rsidRPr="004A6B19" w14:paraId="367BA590" w14:textId="77777777" w:rsidTr="0084608D">
        <w:tc>
          <w:tcPr>
            <w:tcW w:w="601" w:type="pct"/>
          </w:tcPr>
          <w:p w14:paraId="45AE730D" w14:textId="6C82D0A1"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lastRenderedPageBreak/>
              <w:t>Networks and Energy Futures</w:t>
            </w:r>
          </w:p>
        </w:tc>
        <w:tc>
          <w:tcPr>
            <w:tcW w:w="1009" w:type="pct"/>
          </w:tcPr>
          <w:p w14:paraId="50808AB8" w14:textId="71344165"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Director</w:t>
            </w:r>
          </w:p>
        </w:tc>
        <w:tc>
          <w:tcPr>
            <w:tcW w:w="580" w:type="pct"/>
          </w:tcPr>
          <w:p w14:paraId="6E569C3E" w14:textId="2307AFE0"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Donald Henry</w:t>
            </w:r>
          </w:p>
        </w:tc>
        <w:tc>
          <w:tcPr>
            <w:tcW w:w="2810" w:type="pct"/>
          </w:tcPr>
          <w:p w14:paraId="76ACE515" w14:textId="6B485488" w:rsidR="004D01EF" w:rsidRPr="00690B13" w:rsidRDefault="004D01EF" w:rsidP="0084608D">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Committee member of </w:t>
            </w:r>
            <w:r w:rsidRPr="00690B13">
              <w:rPr>
                <w:rFonts w:ascii="Arial" w:hAnsi="Arial" w:cs="Arial"/>
                <w:color w:val="000000" w:themeColor="text1"/>
                <w:sz w:val="24"/>
                <w:szCs w:val="24"/>
              </w:rPr>
              <w:t>Ulster Society CA public sector</w:t>
            </w:r>
            <w:r>
              <w:rPr>
                <w:rFonts w:ascii="Arial" w:hAnsi="Arial" w:cs="Arial"/>
                <w:color w:val="000000" w:themeColor="text1"/>
                <w:sz w:val="24"/>
                <w:szCs w:val="24"/>
              </w:rPr>
              <w:t>.</w:t>
            </w:r>
            <w:r w:rsidRPr="00690B13">
              <w:rPr>
                <w:rFonts w:ascii="Arial" w:hAnsi="Arial" w:cs="Arial"/>
                <w:color w:val="000000" w:themeColor="text1"/>
                <w:sz w:val="24"/>
                <w:szCs w:val="24"/>
              </w:rPr>
              <w:t xml:space="preserve"> </w:t>
            </w:r>
          </w:p>
          <w:p w14:paraId="0EF3B970" w14:textId="17C7E928" w:rsidR="004D01EF" w:rsidRPr="00690B13" w:rsidRDefault="004D01EF" w:rsidP="0084608D">
            <w:pPr>
              <w:pStyle w:val="ListParagraph"/>
              <w:numPr>
                <w:ilvl w:val="0"/>
                <w:numId w:val="1"/>
              </w:numPr>
              <w:rPr>
                <w:rFonts w:ascii="Arial" w:hAnsi="Arial" w:cs="Arial"/>
                <w:color w:val="000000" w:themeColor="text1"/>
                <w:sz w:val="24"/>
                <w:szCs w:val="24"/>
              </w:rPr>
            </w:pPr>
            <w:r w:rsidRPr="00690B13">
              <w:rPr>
                <w:rFonts w:ascii="Arial" w:hAnsi="Arial" w:cs="Arial"/>
                <w:color w:val="000000" w:themeColor="text1"/>
                <w:sz w:val="24"/>
                <w:szCs w:val="24"/>
              </w:rPr>
              <w:t>DRD Director of Finance 2004-2007, Audit Committee member DAERA 2017- May 2023</w:t>
            </w:r>
            <w:r>
              <w:rPr>
                <w:rFonts w:ascii="Arial" w:hAnsi="Arial" w:cs="Arial"/>
                <w:color w:val="000000" w:themeColor="text1"/>
                <w:sz w:val="24"/>
                <w:szCs w:val="24"/>
              </w:rPr>
              <w:t>.</w:t>
            </w:r>
          </w:p>
          <w:p w14:paraId="0BB4E9D7" w14:textId="40F0BC10" w:rsidR="004D01EF" w:rsidRPr="002D7230" w:rsidRDefault="004D01EF" w:rsidP="0084608D">
            <w:pPr>
              <w:pStyle w:val="ListParagraph"/>
              <w:numPr>
                <w:ilvl w:val="0"/>
                <w:numId w:val="1"/>
              </w:numPr>
              <w:rPr>
                <w:rFonts w:ascii="Arial" w:hAnsi="Arial" w:cs="Arial"/>
                <w:color w:val="000000" w:themeColor="text1"/>
                <w:sz w:val="24"/>
                <w:szCs w:val="24"/>
              </w:rPr>
            </w:pPr>
            <w:r w:rsidRPr="00690B13">
              <w:rPr>
                <w:rFonts w:ascii="Arial" w:hAnsi="Arial" w:cs="Arial"/>
                <w:color w:val="000000" w:themeColor="text1"/>
                <w:sz w:val="24"/>
                <w:szCs w:val="24"/>
              </w:rPr>
              <w:t xml:space="preserve">Member </w:t>
            </w:r>
            <w:r>
              <w:rPr>
                <w:rFonts w:ascii="Arial" w:hAnsi="Arial" w:cs="Arial"/>
                <w:color w:val="000000" w:themeColor="text1"/>
                <w:sz w:val="24"/>
                <w:szCs w:val="24"/>
              </w:rPr>
              <w:t>o</w:t>
            </w:r>
            <w:r w:rsidRPr="00690B13">
              <w:rPr>
                <w:rFonts w:ascii="Arial" w:hAnsi="Arial" w:cs="Arial"/>
                <w:color w:val="000000" w:themeColor="text1"/>
                <w:sz w:val="24"/>
                <w:szCs w:val="24"/>
              </w:rPr>
              <w:t>f ICAI</w:t>
            </w:r>
            <w:r>
              <w:rPr>
                <w:rFonts w:ascii="Arial" w:hAnsi="Arial" w:cs="Arial"/>
                <w:color w:val="000000" w:themeColor="text1"/>
                <w:sz w:val="24"/>
                <w:szCs w:val="24"/>
              </w:rPr>
              <w:t>.</w:t>
            </w:r>
          </w:p>
        </w:tc>
      </w:tr>
      <w:tr w:rsidR="004D01EF" w:rsidRPr="004A6B19" w14:paraId="31DB0A8C" w14:textId="77777777" w:rsidTr="0084608D">
        <w:tc>
          <w:tcPr>
            <w:tcW w:w="601" w:type="pct"/>
          </w:tcPr>
          <w:p w14:paraId="560D68C0" w14:textId="5241C5B6"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Price Controls</w:t>
            </w:r>
          </w:p>
        </w:tc>
        <w:tc>
          <w:tcPr>
            <w:tcW w:w="1009" w:type="pct"/>
          </w:tcPr>
          <w:p w14:paraId="5B78620B" w14:textId="0CF5F0CE"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Director</w:t>
            </w:r>
          </w:p>
        </w:tc>
        <w:tc>
          <w:tcPr>
            <w:tcW w:w="580" w:type="pct"/>
          </w:tcPr>
          <w:p w14:paraId="150C3BA5" w14:textId="77777777" w:rsidR="004D01EF" w:rsidRDefault="004D01EF" w:rsidP="0084608D">
            <w:pPr>
              <w:rPr>
                <w:rFonts w:ascii="Arial" w:hAnsi="Arial" w:cs="Arial"/>
                <w:sz w:val="24"/>
                <w:szCs w:val="24"/>
                <w:lang w:val="en-US"/>
              </w:rPr>
            </w:pPr>
            <w:r w:rsidRPr="004A6B19">
              <w:rPr>
                <w:rFonts w:ascii="Arial" w:hAnsi="Arial" w:cs="Arial"/>
                <w:sz w:val="24"/>
                <w:szCs w:val="24"/>
                <w:lang w:val="en-US"/>
              </w:rPr>
              <w:t>Tanya Hedley</w:t>
            </w:r>
          </w:p>
          <w:p w14:paraId="1B31CDD8" w14:textId="77777777" w:rsidR="003924CF" w:rsidRDefault="003924CF" w:rsidP="0084608D">
            <w:pPr>
              <w:rPr>
                <w:rFonts w:ascii="Arial" w:hAnsi="Arial" w:cs="Arial"/>
                <w:sz w:val="24"/>
                <w:szCs w:val="24"/>
                <w:lang w:val="en-US"/>
              </w:rPr>
            </w:pPr>
          </w:p>
          <w:p w14:paraId="34562719" w14:textId="16EAB255" w:rsidR="003924CF" w:rsidRPr="004A6B19" w:rsidRDefault="003924CF" w:rsidP="0084608D">
            <w:pPr>
              <w:rPr>
                <w:rFonts w:ascii="Arial" w:hAnsi="Arial" w:cs="Arial"/>
                <w:sz w:val="24"/>
                <w:szCs w:val="24"/>
                <w:lang w:val="en-US"/>
              </w:rPr>
            </w:pPr>
            <w:r>
              <w:rPr>
                <w:rFonts w:ascii="Arial" w:hAnsi="Arial" w:cs="Arial"/>
                <w:sz w:val="24"/>
                <w:szCs w:val="24"/>
                <w:lang w:val="en-US"/>
              </w:rPr>
              <w:t xml:space="preserve">(appointment end date: </w:t>
            </w:r>
            <w:r w:rsidR="009C5440">
              <w:rPr>
                <w:rFonts w:ascii="Arial" w:hAnsi="Arial" w:cs="Arial"/>
                <w:sz w:val="24"/>
                <w:szCs w:val="24"/>
                <w:lang w:val="en-US"/>
              </w:rPr>
              <w:t>27/06/2024)</w:t>
            </w:r>
          </w:p>
        </w:tc>
        <w:tc>
          <w:tcPr>
            <w:tcW w:w="2810" w:type="pct"/>
          </w:tcPr>
          <w:p w14:paraId="6826C185" w14:textId="3715FBFE" w:rsidR="004D01EF" w:rsidRPr="005755B8" w:rsidRDefault="004D01EF" w:rsidP="0084608D">
            <w:pPr>
              <w:rPr>
                <w:rFonts w:ascii="Arial" w:hAnsi="Arial" w:cs="Arial"/>
                <w:sz w:val="24"/>
                <w:szCs w:val="24"/>
                <w:lang w:val="en-US"/>
              </w:rPr>
            </w:pPr>
            <w:r>
              <w:rPr>
                <w:rFonts w:ascii="Arial" w:hAnsi="Arial" w:cs="Arial"/>
                <w:sz w:val="24"/>
                <w:szCs w:val="24"/>
                <w:lang w:val="en-US"/>
              </w:rPr>
              <w:t>Nothing declared.</w:t>
            </w:r>
          </w:p>
        </w:tc>
      </w:tr>
      <w:tr w:rsidR="004D01EF" w:rsidRPr="004A6B19" w14:paraId="7B73B15D" w14:textId="77777777" w:rsidTr="0084608D">
        <w:tc>
          <w:tcPr>
            <w:tcW w:w="601" w:type="pct"/>
          </w:tcPr>
          <w:p w14:paraId="4DCFE55A" w14:textId="0816BEE5"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Markets</w:t>
            </w:r>
          </w:p>
        </w:tc>
        <w:tc>
          <w:tcPr>
            <w:tcW w:w="1009" w:type="pct"/>
          </w:tcPr>
          <w:p w14:paraId="3B9E849D" w14:textId="00E0D089"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Director</w:t>
            </w:r>
          </w:p>
        </w:tc>
        <w:tc>
          <w:tcPr>
            <w:tcW w:w="580" w:type="pct"/>
          </w:tcPr>
          <w:p w14:paraId="4B52497C" w14:textId="615C9CA9" w:rsidR="004D01EF" w:rsidRPr="004A6B19" w:rsidRDefault="004D01EF" w:rsidP="0084608D">
            <w:pPr>
              <w:rPr>
                <w:rFonts w:ascii="Arial" w:hAnsi="Arial" w:cs="Arial"/>
                <w:sz w:val="24"/>
                <w:szCs w:val="24"/>
                <w:lang w:val="en-US"/>
              </w:rPr>
            </w:pPr>
            <w:r w:rsidRPr="004A6B19">
              <w:rPr>
                <w:rFonts w:ascii="Arial" w:hAnsi="Arial" w:cs="Arial"/>
                <w:color w:val="000000"/>
                <w:sz w:val="24"/>
                <w:szCs w:val="24"/>
                <w:lang w:val="en-US"/>
              </w:rPr>
              <w:t>Colin Broomfield</w:t>
            </w:r>
          </w:p>
        </w:tc>
        <w:tc>
          <w:tcPr>
            <w:tcW w:w="2810" w:type="pct"/>
          </w:tcPr>
          <w:p w14:paraId="485E05E5" w14:textId="7BBBCA9E" w:rsidR="004D01EF" w:rsidRDefault="004D01EF" w:rsidP="0084608D">
            <w:pPr>
              <w:pStyle w:val="ListParagraph"/>
              <w:numPr>
                <w:ilvl w:val="0"/>
                <w:numId w:val="2"/>
              </w:numPr>
              <w:rPr>
                <w:rFonts w:ascii="Arial" w:hAnsi="Arial" w:cs="Arial"/>
                <w:color w:val="000000" w:themeColor="text1"/>
                <w:sz w:val="24"/>
                <w:szCs w:val="24"/>
              </w:rPr>
            </w:pPr>
            <w:r w:rsidRPr="00690B13">
              <w:rPr>
                <w:rFonts w:ascii="Arial" w:hAnsi="Arial" w:cs="Arial"/>
                <w:color w:val="000000" w:themeColor="text1"/>
                <w:sz w:val="24"/>
                <w:szCs w:val="24"/>
              </w:rPr>
              <w:t xml:space="preserve">Received a wayleave payment of </w:t>
            </w:r>
            <w:r w:rsidR="00FA5AA9">
              <w:rPr>
                <w:rFonts w:ascii="Arial" w:hAnsi="Arial" w:cs="Arial"/>
                <w:color w:val="000000" w:themeColor="text1"/>
                <w:sz w:val="24"/>
                <w:szCs w:val="24"/>
              </w:rPr>
              <w:t>c</w:t>
            </w:r>
            <w:r w:rsidRPr="00690B13">
              <w:rPr>
                <w:rFonts w:ascii="Arial" w:hAnsi="Arial" w:cs="Arial"/>
                <w:color w:val="000000" w:themeColor="text1"/>
                <w:sz w:val="24"/>
                <w:szCs w:val="24"/>
              </w:rPr>
              <w:t>£110 from NIE</w:t>
            </w:r>
            <w:r w:rsidR="00FA5AA9">
              <w:rPr>
                <w:rFonts w:ascii="Arial" w:hAnsi="Arial" w:cs="Arial"/>
                <w:color w:val="000000" w:themeColor="text1"/>
                <w:sz w:val="24"/>
                <w:szCs w:val="24"/>
              </w:rPr>
              <w:t xml:space="preserve"> </w:t>
            </w:r>
            <w:r w:rsidRPr="00690B13">
              <w:rPr>
                <w:rFonts w:ascii="Arial" w:hAnsi="Arial" w:cs="Arial"/>
                <w:color w:val="000000" w:themeColor="text1"/>
                <w:sz w:val="24"/>
                <w:szCs w:val="24"/>
              </w:rPr>
              <w:t>N</w:t>
            </w:r>
            <w:r w:rsidR="00FA5AA9">
              <w:rPr>
                <w:rFonts w:ascii="Arial" w:hAnsi="Arial" w:cs="Arial"/>
                <w:color w:val="000000" w:themeColor="text1"/>
                <w:sz w:val="24"/>
                <w:szCs w:val="24"/>
              </w:rPr>
              <w:t>etworks</w:t>
            </w:r>
            <w:r w:rsidRPr="00690B13">
              <w:rPr>
                <w:rFonts w:ascii="Arial" w:hAnsi="Arial" w:cs="Arial"/>
                <w:color w:val="000000" w:themeColor="text1"/>
                <w:sz w:val="24"/>
                <w:szCs w:val="24"/>
              </w:rPr>
              <w:t>.</w:t>
            </w:r>
          </w:p>
          <w:p w14:paraId="2ED9FAB5" w14:textId="44DF0713" w:rsidR="004D01EF" w:rsidRPr="004A6B19" w:rsidRDefault="00FA5AA9" w:rsidP="00FA5AA9">
            <w:pPr>
              <w:pStyle w:val="ListParagraph"/>
              <w:numPr>
                <w:ilvl w:val="0"/>
                <w:numId w:val="2"/>
              </w:numPr>
              <w:rPr>
                <w:rFonts w:ascii="Arial" w:hAnsi="Arial" w:cs="Arial"/>
                <w:sz w:val="24"/>
                <w:szCs w:val="24"/>
                <w:lang w:val="en-US"/>
              </w:rPr>
            </w:pPr>
            <w:r w:rsidRPr="00FA5AA9">
              <w:rPr>
                <w:rFonts w:ascii="Arial" w:hAnsi="Arial" w:cs="Arial"/>
                <w:color w:val="000000" w:themeColor="text1"/>
                <w:sz w:val="24"/>
                <w:szCs w:val="24"/>
              </w:rPr>
              <w:t>Member of the Energy Institute (CEng MEI)</w:t>
            </w:r>
            <w:r w:rsidR="00C4576F">
              <w:rPr>
                <w:rFonts w:ascii="Arial" w:hAnsi="Arial" w:cs="Arial"/>
                <w:color w:val="000000" w:themeColor="text1"/>
                <w:sz w:val="24"/>
                <w:szCs w:val="24"/>
              </w:rPr>
              <w:t>.</w:t>
            </w:r>
          </w:p>
        </w:tc>
      </w:tr>
      <w:tr w:rsidR="004D01EF" w:rsidRPr="004A6B19" w14:paraId="79972F3D" w14:textId="77777777" w:rsidTr="0084608D">
        <w:tc>
          <w:tcPr>
            <w:tcW w:w="601" w:type="pct"/>
          </w:tcPr>
          <w:p w14:paraId="2E939778" w14:textId="7DF253D9"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Consumer Protection &amp; Enforcement</w:t>
            </w:r>
          </w:p>
        </w:tc>
        <w:tc>
          <w:tcPr>
            <w:tcW w:w="1009" w:type="pct"/>
          </w:tcPr>
          <w:p w14:paraId="6F26B407" w14:textId="02356EDB"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Director</w:t>
            </w:r>
          </w:p>
        </w:tc>
        <w:tc>
          <w:tcPr>
            <w:tcW w:w="580" w:type="pct"/>
          </w:tcPr>
          <w:p w14:paraId="3AD55DCA" w14:textId="25307529" w:rsidR="004D01EF" w:rsidRPr="004A6B19" w:rsidRDefault="004D01EF" w:rsidP="0084608D">
            <w:pPr>
              <w:rPr>
                <w:rFonts w:ascii="Arial" w:hAnsi="Arial" w:cs="Arial"/>
                <w:sz w:val="24"/>
                <w:szCs w:val="24"/>
                <w:lang w:val="en-US"/>
              </w:rPr>
            </w:pPr>
            <w:r w:rsidRPr="004A6B19">
              <w:rPr>
                <w:rFonts w:ascii="Arial" w:hAnsi="Arial" w:cs="Arial"/>
                <w:sz w:val="24"/>
                <w:szCs w:val="24"/>
                <w:lang w:val="en-US"/>
              </w:rPr>
              <w:t>Barbara Cantley</w:t>
            </w:r>
          </w:p>
        </w:tc>
        <w:tc>
          <w:tcPr>
            <w:tcW w:w="2810" w:type="pct"/>
          </w:tcPr>
          <w:p w14:paraId="697B8A96" w14:textId="50DFDDAA" w:rsidR="004D01EF" w:rsidRPr="00690B13" w:rsidRDefault="004D01EF" w:rsidP="0084608D">
            <w:pPr>
              <w:pStyle w:val="ListParagraph"/>
              <w:numPr>
                <w:ilvl w:val="0"/>
                <w:numId w:val="2"/>
              </w:numPr>
              <w:rPr>
                <w:rFonts w:ascii="Arial" w:hAnsi="Arial" w:cs="Arial"/>
                <w:color w:val="000000"/>
                <w:sz w:val="24"/>
                <w:szCs w:val="24"/>
              </w:rPr>
            </w:pPr>
            <w:r w:rsidRPr="00690B13">
              <w:rPr>
                <w:rFonts w:ascii="Arial" w:hAnsi="Arial" w:cs="Arial"/>
                <w:color w:val="000000"/>
                <w:sz w:val="24"/>
                <w:szCs w:val="24"/>
              </w:rPr>
              <w:t>Member of the Institute of Chartered Accountants for Scotland (ICAS)</w:t>
            </w:r>
            <w:r>
              <w:rPr>
                <w:rFonts w:ascii="Arial" w:hAnsi="Arial" w:cs="Arial"/>
                <w:color w:val="000000"/>
                <w:sz w:val="24"/>
                <w:szCs w:val="24"/>
              </w:rPr>
              <w:t>.</w:t>
            </w:r>
          </w:p>
          <w:p w14:paraId="267BE1EE" w14:textId="77777777" w:rsidR="004D01EF" w:rsidRPr="004A6B19" w:rsidRDefault="004D01EF" w:rsidP="0084608D">
            <w:pPr>
              <w:rPr>
                <w:rFonts w:ascii="Arial" w:hAnsi="Arial" w:cs="Arial"/>
                <w:sz w:val="24"/>
                <w:szCs w:val="24"/>
                <w:lang w:val="en-US"/>
              </w:rPr>
            </w:pPr>
          </w:p>
        </w:tc>
      </w:tr>
      <w:tr w:rsidR="00934059" w:rsidRPr="004A6B19" w14:paraId="2045F693" w14:textId="77777777" w:rsidTr="0084608D">
        <w:tc>
          <w:tcPr>
            <w:tcW w:w="601" w:type="pct"/>
          </w:tcPr>
          <w:p w14:paraId="24338AC0" w14:textId="7A7C3F29" w:rsidR="00934059" w:rsidRPr="004A6B19" w:rsidRDefault="00934059" w:rsidP="0084608D">
            <w:pPr>
              <w:rPr>
                <w:rFonts w:ascii="Arial" w:hAnsi="Arial" w:cs="Arial"/>
                <w:sz w:val="24"/>
                <w:szCs w:val="24"/>
                <w:lang w:val="en-US"/>
              </w:rPr>
            </w:pPr>
            <w:r w:rsidRPr="004A6B19">
              <w:rPr>
                <w:rFonts w:ascii="Arial" w:hAnsi="Arial" w:cs="Arial"/>
                <w:sz w:val="24"/>
                <w:szCs w:val="24"/>
                <w:lang w:val="en-US"/>
              </w:rPr>
              <w:t>Networks and Energy Futures</w:t>
            </w:r>
          </w:p>
        </w:tc>
        <w:tc>
          <w:tcPr>
            <w:tcW w:w="1009" w:type="pct"/>
          </w:tcPr>
          <w:p w14:paraId="685E9C46" w14:textId="160BD610" w:rsidR="00934059" w:rsidRPr="004A6B19" w:rsidRDefault="00934059" w:rsidP="0084608D">
            <w:pPr>
              <w:rPr>
                <w:rFonts w:ascii="Arial" w:hAnsi="Arial" w:cs="Arial"/>
                <w:sz w:val="24"/>
                <w:szCs w:val="24"/>
                <w:lang w:val="en-US"/>
              </w:rPr>
            </w:pPr>
            <w:r w:rsidRPr="004A6B19">
              <w:rPr>
                <w:rFonts w:ascii="Arial" w:hAnsi="Arial" w:cs="Arial"/>
                <w:sz w:val="24"/>
                <w:szCs w:val="24"/>
                <w:lang w:val="en-US"/>
              </w:rPr>
              <w:t>Director</w:t>
            </w:r>
            <w:r>
              <w:rPr>
                <w:rFonts w:ascii="Arial" w:hAnsi="Arial" w:cs="Arial"/>
                <w:sz w:val="24"/>
                <w:szCs w:val="24"/>
                <w:lang w:val="en-US"/>
              </w:rPr>
              <w:t xml:space="preserve"> (</w:t>
            </w:r>
            <w:r w:rsidR="00891679">
              <w:rPr>
                <w:rFonts w:ascii="Arial" w:hAnsi="Arial" w:cs="Arial"/>
                <w:sz w:val="24"/>
                <w:szCs w:val="24"/>
                <w:lang w:val="en-US"/>
              </w:rPr>
              <w:t>i</w:t>
            </w:r>
            <w:r>
              <w:rPr>
                <w:rFonts w:ascii="Arial" w:hAnsi="Arial" w:cs="Arial"/>
                <w:sz w:val="24"/>
                <w:szCs w:val="24"/>
                <w:lang w:val="en-US"/>
              </w:rPr>
              <w:t>nterim)</w:t>
            </w:r>
          </w:p>
        </w:tc>
        <w:tc>
          <w:tcPr>
            <w:tcW w:w="580" w:type="pct"/>
          </w:tcPr>
          <w:p w14:paraId="109E0FEF" w14:textId="5FC318F2" w:rsidR="00934059" w:rsidRPr="004A6B19" w:rsidRDefault="00934059" w:rsidP="0084608D">
            <w:pPr>
              <w:rPr>
                <w:rFonts w:ascii="Arial" w:hAnsi="Arial" w:cs="Arial"/>
                <w:sz w:val="24"/>
                <w:szCs w:val="24"/>
                <w:lang w:val="en-US"/>
              </w:rPr>
            </w:pPr>
            <w:r>
              <w:rPr>
                <w:rFonts w:ascii="Arial" w:hAnsi="Arial" w:cs="Arial"/>
                <w:sz w:val="24"/>
                <w:szCs w:val="24"/>
                <w:lang w:val="en-US"/>
              </w:rPr>
              <w:t>Brian Mulhern</w:t>
            </w:r>
          </w:p>
        </w:tc>
        <w:tc>
          <w:tcPr>
            <w:tcW w:w="2810" w:type="pct"/>
          </w:tcPr>
          <w:p w14:paraId="1AD609E3" w14:textId="33C1C7E6" w:rsidR="00934059" w:rsidRPr="00690B13" w:rsidRDefault="000F7455" w:rsidP="0084608D">
            <w:pPr>
              <w:pStyle w:val="ListParagraph"/>
              <w:numPr>
                <w:ilvl w:val="0"/>
                <w:numId w:val="2"/>
              </w:numPr>
              <w:rPr>
                <w:rFonts w:ascii="Arial" w:hAnsi="Arial" w:cs="Arial"/>
                <w:color w:val="000000"/>
                <w:sz w:val="24"/>
                <w:szCs w:val="24"/>
              </w:rPr>
            </w:pPr>
            <w:r>
              <w:rPr>
                <w:rFonts w:ascii="Arial" w:hAnsi="Arial" w:cs="Arial"/>
                <w:color w:val="000000"/>
                <w:sz w:val="24"/>
                <w:szCs w:val="24"/>
              </w:rPr>
              <w:t xml:space="preserve">Previous employment at </w:t>
            </w:r>
            <w:r w:rsidRPr="000F7455">
              <w:rPr>
                <w:rFonts w:ascii="Arial" w:hAnsi="Arial" w:cs="Arial"/>
                <w:color w:val="000000"/>
                <w:sz w:val="24"/>
                <w:szCs w:val="24"/>
              </w:rPr>
              <w:t>Energia</w:t>
            </w:r>
            <w:r>
              <w:rPr>
                <w:rFonts w:ascii="Arial" w:hAnsi="Arial" w:cs="Arial"/>
                <w:color w:val="000000"/>
                <w:sz w:val="24"/>
                <w:szCs w:val="24"/>
              </w:rPr>
              <w:t>.</w:t>
            </w:r>
          </w:p>
        </w:tc>
      </w:tr>
      <w:tr w:rsidR="00934059" w:rsidRPr="004A6B19" w14:paraId="45D389F0" w14:textId="77777777" w:rsidTr="0084608D">
        <w:trPr>
          <w:trHeight w:val="257"/>
        </w:trPr>
        <w:tc>
          <w:tcPr>
            <w:tcW w:w="601" w:type="pct"/>
          </w:tcPr>
          <w:p w14:paraId="7672A3F3" w14:textId="35FC2D24" w:rsidR="00934059" w:rsidRPr="004A6B19" w:rsidRDefault="00934059" w:rsidP="0084608D">
            <w:pPr>
              <w:rPr>
                <w:rFonts w:ascii="Arial" w:hAnsi="Arial" w:cs="Arial"/>
                <w:sz w:val="24"/>
                <w:szCs w:val="24"/>
                <w:lang w:val="en-US"/>
              </w:rPr>
            </w:pPr>
            <w:r w:rsidRPr="004A6B19">
              <w:rPr>
                <w:rFonts w:ascii="Arial" w:hAnsi="Arial" w:cs="Arial"/>
                <w:sz w:val="24"/>
                <w:szCs w:val="24"/>
                <w:lang w:val="en-US"/>
              </w:rPr>
              <w:t>Price Controls</w:t>
            </w:r>
          </w:p>
        </w:tc>
        <w:tc>
          <w:tcPr>
            <w:tcW w:w="1009" w:type="pct"/>
          </w:tcPr>
          <w:p w14:paraId="2708A59A" w14:textId="265C9EE3" w:rsidR="00934059" w:rsidRPr="004A6B19" w:rsidRDefault="00934059" w:rsidP="0084608D">
            <w:pPr>
              <w:rPr>
                <w:rFonts w:ascii="Arial" w:hAnsi="Arial" w:cs="Arial"/>
                <w:sz w:val="24"/>
                <w:szCs w:val="24"/>
                <w:lang w:val="en-US"/>
              </w:rPr>
            </w:pPr>
            <w:r w:rsidRPr="004A6B19">
              <w:rPr>
                <w:rFonts w:ascii="Arial" w:hAnsi="Arial" w:cs="Arial"/>
                <w:sz w:val="24"/>
                <w:szCs w:val="24"/>
                <w:lang w:val="en-US"/>
              </w:rPr>
              <w:t>Director</w:t>
            </w:r>
          </w:p>
        </w:tc>
        <w:tc>
          <w:tcPr>
            <w:tcW w:w="580" w:type="pct"/>
          </w:tcPr>
          <w:p w14:paraId="11C5D665" w14:textId="50663E7B" w:rsidR="00934059" w:rsidRPr="004A6B19" w:rsidRDefault="00934059" w:rsidP="0084608D">
            <w:pPr>
              <w:rPr>
                <w:rFonts w:ascii="Arial" w:hAnsi="Arial" w:cs="Arial"/>
                <w:sz w:val="24"/>
                <w:szCs w:val="24"/>
                <w:lang w:val="en-US"/>
              </w:rPr>
            </w:pPr>
            <w:r>
              <w:rPr>
                <w:rFonts w:ascii="Arial" w:hAnsi="Arial" w:cs="Arial"/>
                <w:sz w:val="24"/>
                <w:szCs w:val="24"/>
                <w:lang w:val="en-US"/>
              </w:rPr>
              <w:t>Elaine Cassidy</w:t>
            </w:r>
          </w:p>
        </w:tc>
        <w:tc>
          <w:tcPr>
            <w:tcW w:w="2810" w:type="pct"/>
          </w:tcPr>
          <w:p w14:paraId="6DBEA52C" w14:textId="40A190B7" w:rsidR="00934059" w:rsidRPr="0084608D" w:rsidRDefault="0084608D" w:rsidP="0084608D">
            <w:pPr>
              <w:rPr>
                <w:rFonts w:ascii="Arial" w:hAnsi="Arial" w:cs="Arial"/>
                <w:color w:val="000000"/>
                <w:sz w:val="24"/>
                <w:szCs w:val="24"/>
              </w:rPr>
            </w:pPr>
            <w:r>
              <w:rPr>
                <w:rFonts w:ascii="Arial" w:hAnsi="Arial" w:cs="Arial"/>
                <w:color w:val="000000"/>
                <w:sz w:val="24"/>
                <w:szCs w:val="24"/>
              </w:rPr>
              <w:t xml:space="preserve">Nothing declared. </w:t>
            </w:r>
          </w:p>
        </w:tc>
      </w:tr>
    </w:tbl>
    <w:p w14:paraId="4767B1F4" w14:textId="77777777" w:rsidR="00E9422A" w:rsidRPr="004A6B19" w:rsidRDefault="00E9422A">
      <w:pPr>
        <w:rPr>
          <w:rFonts w:ascii="Arial" w:hAnsi="Arial" w:cs="Arial"/>
          <w:sz w:val="24"/>
          <w:szCs w:val="24"/>
          <w:lang w:val="en-US"/>
        </w:rPr>
      </w:pPr>
    </w:p>
    <w:sectPr w:rsidR="00E9422A" w:rsidRPr="004A6B19" w:rsidSect="00E942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FC4"/>
    <w:multiLevelType w:val="hybridMultilevel"/>
    <w:tmpl w:val="2466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867D0"/>
    <w:multiLevelType w:val="hybridMultilevel"/>
    <w:tmpl w:val="BF12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146C3"/>
    <w:multiLevelType w:val="hybridMultilevel"/>
    <w:tmpl w:val="E03A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F003D"/>
    <w:multiLevelType w:val="hybridMultilevel"/>
    <w:tmpl w:val="97E26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3C0199"/>
    <w:multiLevelType w:val="hybridMultilevel"/>
    <w:tmpl w:val="0A90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32AE7"/>
    <w:multiLevelType w:val="hybridMultilevel"/>
    <w:tmpl w:val="EE02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2B0B7B"/>
    <w:multiLevelType w:val="hybridMultilevel"/>
    <w:tmpl w:val="4B1A92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6B74874"/>
    <w:multiLevelType w:val="hybridMultilevel"/>
    <w:tmpl w:val="BA94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9149AE"/>
    <w:multiLevelType w:val="hybridMultilevel"/>
    <w:tmpl w:val="7FD2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8000">
    <w:abstractNumId w:val="7"/>
  </w:num>
  <w:num w:numId="2" w16cid:durableId="1402873551">
    <w:abstractNumId w:val="8"/>
  </w:num>
  <w:num w:numId="3" w16cid:durableId="398942482">
    <w:abstractNumId w:val="5"/>
  </w:num>
  <w:num w:numId="4" w16cid:durableId="247930883">
    <w:abstractNumId w:val="2"/>
  </w:num>
  <w:num w:numId="5" w16cid:durableId="1596549360">
    <w:abstractNumId w:val="0"/>
  </w:num>
  <w:num w:numId="6" w16cid:durableId="1894732736">
    <w:abstractNumId w:val="4"/>
  </w:num>
  <w:num w:numId="7" w16cid:durableId="1825047215">
    <w:abstractNumId w:val="3"/>
  </w:num>
  <w:num w:numId="8" w16cid:durableId="457648439">
    <w:abstractNumId w:val="6"/>
  </w:num>
  <w:num w:numId="9" w16cid:durableId="1170364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2A"/>
    <w:rsid w:val="000E1235"/>
    <w:rsid w:val="000F7455"/>
    <w:rsid w:val="00261372"/>
    <w:rsid w:val="002D7230"/>
    <w:rsid w:val="003924CF"/>
    <w:rsid w:val="003D2A28"/>
    <w:rsid w:val="00401567"/>
    <w:rsid w:val="004A6B19"/>
    <w:rsid w:val="004D01EF"/>
    <w:rsid w:val="005260A8"/>
    <w:rsid w:val="005755B8"/>
    <w:rsid w:val="00690A92"/>
    <w:rsid w:val="00690B13"/>
    <w:rsid w:val="007429D4"/>
    <w:rsid w:val="007908EF"/>
    <w:rsid w:val="0084608D"/>
    <w:rsid w:val="00891679"/>
    <w:rsid w:val="008C3CEC"/>
    <w:rsid w:val="008D51E7"/>
    <w:rsid w:val="008E3E0A"/>
    <w:rsid w:val="008E743D"/>
    <w:rsid w:val="00934059"/>
    <w:rsid w:val="00981D4E"/>
    <w:rsid w:val="009C5440"/>
    <w:rsid w:val="009F4CEA"/>
    <w:rsid w:val="00B06178"/>
    <w:rsid w:val="00B41868"/>
    <w:rsid w:val="00B71972"/>
    <w:rsid w:val="00BA6068"/>
    <w:rsid w:val="00BF6ED8"/>
    <w:rsid w:val="00C330F0"/>
    <w:rsid w:val="00C4576F"/>
    <w:rsid w:val="00C54214"/>
    <w:rsid w:val="00CA0B30"/>
    <w:rsid w:val="00D376DD"/>
    <w:rsid w:val="00D75852"/>
    <w:rsid w:val="00D809B4"/>
    <w:rsid w:val="00E9422A"/>
    <w:rsid w:val="00EA2F40"/>
    <w:rsid w:val="00F32230"/>
    <w:rsid w:val="00FA5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405A"/>
  <w15:chartTrackingRefBased/>
  <w15:docId w15:val="{6E74044C-1104-4919-9B14-0CA21C66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BA6068"/>
    <w:pPr>
      <w:keepNext/>
      <w:spacing w:before="240" w:after="60" w:line="240" w:lineRule="auto"/>
      <w:outlineLvl w:val="1"/>
    </w:pPr>
    <w:rPr>
      <w:rFonts w:ascii="Arial" w:eastAsia="Times New Roman" w:hAnsi="Arial" w:cs="Times New Roman"/>
      <w:b/>
      <w:bCs/>
      <w:i/>
      <w:iCs/>
      <w:noProo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B13"/>
    <w:pPr>
      <w:ind w:left="720"/>
      <w:contextualSpacing/>
    </w:pPr>
  </w:style>
  <w:style w:type="character" w:styleId="Hyperlink">
    <w:name w:val="Hyperlink"/>
    <w:basedOn w:val="DefaultParagraphFont"/>
    <w:uiPriority w:val="99"/>
    <w:unhideWhenUsed/>
    <w:rsid w:val="00B41868"/>
    <w:rPr>
      <w:color w:val="0563C1" w:themeColor="hyperlink"/>
      <w:u w:val="single"/>
    </w:rPr>
  </w:style>
  <w:style w:type="character" w:customStyle="1" w:styleId="Heading2Char">
    <w:name w:val="Heading 2 Char"/>
    <w:basedOn w:val="DefaultParagraphFont"/>
    <w:link w:val="Heading2"/>
    <w:uiPriority w:val="99"/>
    <w:rsid w:val="00BA6068"/>
    <w:rPr>
      <w:rFonts w:ascii="Arial" w:eastAsia="Times New Roman" w:hAnsi="Arial" w:cs="Times New Roman"/>
      <w:b/>
      <w:bCs/>
      <w:i/>
      <w:iCs/>
      <w:noProof/>
      <w:kern w:val="0"/>
      <w:sz w:val="28"/>
      <w:szCs w:val="28"/>
      <w14:ligatures w14:val="none"/>
    </w:rPr>
  </w:style>
  <w:style w:type="paragraph" w:customStyle="1" w:styleId="Default">
    <w:name w:val="Default"/>
    <w:rsid w:val="00BA6068"/>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83679">
      <w:bodyDiv w:val="1"/>
      <w:marLeft w:val="0"/>
      <w:marRight w:val="0"/>
      <w:marTop w:val="0"/>
      <w:marBottom w:val="0"/>
      <w:divBdr>
        <w:top w:val="none" w:sz="0" w:space="0" w:color="auto"/>
        <w:left w:val="none" w:sz="0" w:space="0" w:color="auto"/>
        <w:bottom w:val="none" w:sz="0" w:space="0" w:color="auto"/>
        <w:right w:val="none" w:sz="0" w:space="0" w:color="auto"/>
      </w:divBdr>
    </w:div>
    <w:div w:id="674262402">
      <w:bodyDiv w:val="1"/>
      <w:marLeft w:val="0"/>
      <w:marRight w:val="0"/>
      <w:marTop w:val="0"/>
      <w:marBottom w:val="0"/>
      <w:divBdr>
        <w:top w:val="none" w:sz="0" w:space="0" w:color="auto"/>
        <w:left w:val="none" w:sz="0" w:space="0" w:color="auto"/>
        <w:bottom w:val="none" w:sz="0" w:space="0" w:color="auto"/>
        <w:right w:val="none" w:sz="0" w:space="0" w:color="auto"/>
      </w:divBdr>
    </w:div>
    <w:div w:id="1396507180">
      <w:bodyDiv w:val="1"/>
      <w:marLeft w:val="0"/>
      <w:marRight w:val="0"/>
      <w:marTop w:val="0"/>
      <w:marBottom w:val="0"/>
      <w:divBdr>
        <w:top w:val="none" w:sz="0" w:space="0" w:color="auto"/>
        <w:left w:val="none" w:sz="0" w:space="0" w:color="auto"/>
        <w:bottom w:val="none" w:sz="0" w:space="0" w:color="auto"/>
        <w:right w:val="none" w:sz="0" w:space="0" w:color="auto"/>
      </w:divBdr>
    </w:div>
    <w:div w:id="1408574485">
      <w:bodyDiv w:val="1"/>
      <w:marLeft w:val="0"/>
      <w:marRight w:val="0"/>
      <w:marTop w:val="0"/>
      <w:marBottom w:val="0"/>
      <w:divBdr>
        <w:top w:val="none" w:sz="0" w:space="0" w:color="auto"/>
        <w:left w:val="none" w:sz="0" w:space="0" w:color="auto"/>
        <w:bottom w:val="none" w:sz="0" w:space="0" w:color="auto"/>
        <w:right w:val="none" w:sz="0" w:space="0" w:color="auto"/>
      </w:divBdr>
    </w:div>
    <w:div w:id="16897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Paula</dc:creator>
  <cp:keywords/>
  <dc:description/>
  <cp:lastModifiedBy>McCann, Paula</cp:lastModifiedBy>
  <cp:revision>15</cp:revision>
  <dcterms:created xsi:type="dcterms:W3CDTF">2025-05-07T15:12:00Z</dcterms:created>
  <dcterms:modified xsi:type="dcterms:W3CDTF">2025-06-06T14:43:00Z</dcterms:modified>
</cp:coreProperties>
</file>