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8B" w:rsidRPr="00F0338B" w:rsidRDefault="00F0338B" w:rsidP="00F0338B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F0338B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Regulator issues letter to Phoenix Natural Gas regarding extensions to </w:t>
      </w:r>
      <w:proofErr w:type="spellStart"/>
      <w:r w:rsidRPr="00F0338B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Saintfield</w:t>
      </w:r>
      <w:proofErr w:type="spellEnd"/>
      <w:r w:rsidRPr="00F0338B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 and Whitehead</w:t>
      </w:r>
    </w:p>
    <w:p w:rsidR="00F0338B" w:rsidRPr="00F0338B" w:rsidRDefault="00F0338B" w:rsidP="00F033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338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Publish Date</w:t>
      </w:r>
      <w:r w:rsidRPr="00F033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7th October 2009</w:t>
      </w:r>
    </w:p>
    <w:p w:rsidR="00F0338B" w:rsidRPr="00F0338B" w:rsidRDefault="00F0338B" w:rsidP="00F03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33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Phoenix Natural Gas Limited (PNGL) recently applied for license extensions to supply gas to the towns of </w:t>
      </w:r>
      <w:proofErr w:type="spellStart"/>
      <w:r w:rsidRPr="00F0338B">
        <w:rPr>
          <w:rFonts w:ascii="Times New Roman" w:eastAsia="Times New Roman" w:hAnsi="Times New Roman" w:cs="Times New Roman"/>
          <w:sz w:val="24"/>
          <w:szCs w:val="24"/>
          <w:lang w:eastAsia="en-GB"/>
        </w:rPr>
        <w:t>Saintfield</w:t>
      </w:r>
      <w:proofErr w:type="spellEnd"/>
      <w:r w:rsidRPr="00F033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Whitehead.  The Utility Regulator has issued PNGL with a </w:t>
      </w:r>
      <w:hyperlink r:id="rId5" w:history="1">
        <w:r w:rsidRPr="00F033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letter</w:t>
        </w:r>
      </w:hyperlink>
      <w:r w:rsidRPr="00F033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inform them that we are minded to approve the extensions, subject to a number of changes to their proposals to make the extensions economic, and following public consultations. </w:t>
      </w:r>
    </w:p>
    <w:p w:rsidR="008D5158" w:rsidRDefault="008D5158"/>
    <w:sectPr w:rsidR="008D5158" w:rsidSect="008D51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3560"/>
    <w:multiLevelType w:val="multilevel"/>
    <w:tmpl w:val="F068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338B"/>
    <w:rsid w:val="008D5158"/>
    <w:rsid w:val="00F0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158"/>
  </w:style>
  <w:style w:type="paragraph" w:styleId="Heading2">
    <w:name w:val="heading 2"/>
    <w:basedOn w:val="Normal"/>
    <w:link w:val="Heading2Char"/>
    <w:uiPriority w:val="9"/>
    <w:qFormat/>
    <w:rsid w:val="00F03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338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0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033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1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egni.gov.uk/uploads/publications/2009-9-30_Policy_letter_to_PN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IT Assist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Gracey</dc:creator>
  <cp:lastModifiedBy>Fiona Gracey</cp:lastModifiedBy>
  <cp:revision>1</cp:revision>
  <dcterms:created xsi:type="dcterms:W3CDTF">2016-04-25T14:55:00Z</dcterms:created>
  <dcterms:modified xsi:type="dcterms:W3CDTF">2016-04-25T14:55:00Z</dcterms:modified>
</cp:coreProperties>
</file>