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127D28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127D28">
              <w:rPr>
                <w:rFonts w:ascii="Arial" w:hAnsi="Arial" w:cs="Arial"/>
                <w:b/>
                <w:color w:val="000000"/>
              </w:rPr>
              <w:t>Legal Advisor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£37,</w:t>
            </w:r>
            <w:r w:rsidR="002E69B3">
              <w:rPr>
                <w:rFonts w:ascii="Arial" w:hAnsi="Arial" w:cs="Arial"/>
                <w:b/>
                <w:lang w:val="en-GB"/>
              </w:rPr>
              <w:t>752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2E69B3">
              <w:rPr>
                <w:rFonts w:ascii="Arial" w:hAnsi="Arial" w:cs="Arial"/>
                <w:b/>
                <w:lang w:val="en-GB"/>
              </w:rPr>
              <w:t xml:space="preserve">47,190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2E69B3">
              <w:rPr>
                <w:rFonts w:ascii="Arial" w:hAnsi="Arial" w:cs="Arial"/>
                <w:b/>
              </w:rPr>
              <w:t>3</w:t>
            </w:r>
            <w:r w:rsidR="002E69B3" w:rsidRPr="002E69B3">
              <w:rPr>
                <w:rFonts w:ascii="Arial" w:hAnsi="Arial" w:cs="Arial"/>
                <w:b/>
                <w:vertAlign w:val="superscript"/>
              </w:rPr>
              <w:t>rd</w:t>
            </w:r>
            <w:r w:rsidR="002E69B3">
              <w:rPr>
                <w:rFonts w:ascii="Arial" w:hAnsi="Arial" w:cs="Arial"/>
                <w:b/>
              </w:rPr>
              <w:t xml:space="preserve"> December 2018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2E69B3">
              <w:rPr>
                <w:rFonts w:ascii="Arial" w:hAnsi="Arial" w:cs="Arial"/>
                <w:b/>
              </w:rPr>
              <w:t>10</w:t>
            </w:r>
            <w:r w:rsidR="002E69B3" w:rsidRPr="002E69B3">
              <w:rPr>
                <w:rFonts w:ascii="Arial" w:hAnsi="Arial" w:cs="Arial"/>
                <w:b/>
                <w:vertAlign w:val="superscript"/>
              </w:rPr>
              <w:t>th</w:t>
            </w:r>
            <w:r w:rsidR="002E69B3">
              <w:rPr>
                <w:rFonts w:ascii="Arial" w:hAnsi="Arial" w:cs="Arial"/>
                <w:b/>
              </w:rPr>
              <w:t xml:space="preserve"> December</w:t>
            </w:r>
            <w:r w:rsidR="00A52E22">
              <w:rPr>
                <w:rFonts w:ascii="Arial" w:hAnsi="Arial" w:cs="Arial"/>
                <w:b/>
              </w:rPr>
              <w:t xml:space="preserve"> 2018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27D28" w:rsidRPr="00127D28" w:rsidRDefault="00127D28" w:rsidP="00127D28">
            <w:pPr>
              <w:widowControl/>
              <w:textAlignment w:val="baseline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127D28">
              <w:rPr>
                <w:rFonts w:ascii="Arial" w:hAnsi="Arial" w:cs="Arial"/>
                <w:bCs/>
                <w:i/>
                <w:iCs/>
                <w:lang w:val="en-GB"/>
              </w:rPr>
              <w:t>A solicitor or barrister, qualified to practice in Northern Ireland or England and Wales with proven post qualificat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ion experience.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Pr="00C844E3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B36E51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27D28" w:rsidRPr="00127D28" w:rsidRDefault="006F6870" w:rsidP="00127D2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300561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p</w:t>
            </w:r>
            <w:r w:rsidR="00127D28" w:rsidRP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roven experience gained working in either company/commercial law and/or public/administrative law; and/or regulatory law</w:t>
            </w:r>
            <w:r w:rsid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57392C" w:rsidRDefault="0057392C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300561" w:rsidRPr="00300561" w:rsidRDefault="00300561" w:rsidP="00956E23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BC37D7">
              <w:rPr>
                <w:rFonts w:ascii="Arial" w:eastAsia="Arial" w:hAnsi="Arial" w:cs="Arial"/>
                <w:bCs/>
                <w:i/>
                <w:iCs/>
                <w:lang w:val="en-GB"/>
              </w:rPr>
              <w:t>p</w:t>
            </w:r>
            <w:r w:rsidR="00BC37D7" w:rsidRPr="00BC37D7">
              <w:rPr>
                <w:rFonts w:ascii="Arial" w:eastAsia="Arial" w:hAnsi="Arial" w:cs="Arial"/>
                <w:bCs/>
                <w:i/>
                <w:iCs/>
                <w:lang w:val="en-GB"/>
              </w:rPr>
              <w:t>roven ability to analyse complex legal issues and provide clear and concise advice and solutions that resolve business problems</w:t>
            </w:r>
            <w:r w:rsidR="00BC37D7">
              <w:rPr>
                <w:rFonts w:ascii="Arial" w:eastAsia="Arial" w:hAnsi="Arial" w:cs="Arial"/>
                <w:i/>
              </w:rPr>
              <w:t>.</w:t>
            </w: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C844E3" w:rsidRDefault="00C844E3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Pr="00C844E3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4FD" w:rsidTr="005D6C9C">
        <w:tc>
          <w:tcPr>
            <w:tcW w:w="10270" w:type="dxa"/>
          </w:tcPr>
          <w:p w:rsidR="006244FD" w:rsidRDefault="006244FD" w:rsidP="005D6C9C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BC37D7" w:rsidRPr="00BC37D7" w:rsidRDefault="006F6870" w:rsidP="00BC37D7">
            <w:pPr>
              <w:widowControl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BC37D7">
              <w:rPr>
                <w:rFonts w:ascii="Arial" w:hAnsi="Arial" w:cs="Arial"/>
                <w:bCs/>
                <w:i/>
                <w:iCs/>
                <w:lang w:val="en-GB"/>
              </w:rPr>
              <w:t>p</w:t>
            </w:r>
            <w:r w:rsidR="00BC37D7" w:rsidRPr="00BC37D7">
              <w:rPr>
                <w:rFonts w:ascii="Arial" w:hAnsi="Arial" w:cs="Arial"/>
                <w:bCs/>
                <w:i/>
                <w:iCs/>
                <w:lang w:val="en-GB"/>
              </w:rPr>
              <w:t>roven ability to manage significant workloads with limited resources and deliver outputs in line with client/customer expectations and deadlines</w:t>
            </w:r>
            <w:r w:rsidR="00BC37D7">
              <w:rPr>
                <w:rFonts w:ascii="Arial" w:hAnsi="Arial" w:cs="Arial"/>
                <w:bCs/>
                <w:i/>
                <w:iCs/>
                <w:lang w:val="en-GB"/>
              </w:rPr>
              <w:t>.</w:t>
            </w:r>
          </w:p>
          <w:p w:rsidR="006F6870" w:rsidRPr="00C10C69" w:rsidRDefault="006F6870" w:rsidP="006F6870">
            <w:pPr>
              <w:widowControl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Pr="00EB2E05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Pr="00EB2E05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AB0B3E" w:rsidTr="00C140E7">
        <w:tc>
          <w:tcPr>
            <w:tcW w:w="10270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AB0B3E" w:rsidRPr="00956E23" w:rsidRDefault="00300561" w:rsidP="00956E23">
            <w:pPr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="00BC37D7">
              <w:rPr>
                <w:rFonts w:ascii="Arial" w:hAnsi="Arial" w:cs="Arial"/>
                <w:i/>
              </w:rPr>
              <w:t>your p</w:t>
            </w:r>
            <w:r w:rsidR="00BC37D7" w:rsidRPr="00BC37D7">
              <w:rPr>
                <w:rFonts w:ascii="Arial" w:hAnsi="Arial" w:cs="Arial"/>
                <w:i/>
              </w:rPr>
              <w:t>roven ability to build and maintain productive communication networks with colleagues and stakeholder organisations.</w:t>
            </w: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6244FD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7392C" w:rsidRPr="00956E23" w:rsidRDefault="0057392C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C37D7" w:rsidRPr="00BC37D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BC37D7">
              <w:rPr>
                <w:rFonts w:ascii="Arial" w:hAnsi="Arial" w:cs="Arial"/>
                <w:i/>
              </w:rPr>
              <w:t>k</w:t>
            </w:r>
            <w:r w:rsidR="00BC37D7" w:rsidRPr="00BC37D7">
              <w:rPr>
                <w:rFonts w:ascii="Arial" w:hAnsi="Arial" w:cs="Arial"/>
                <w:i/>
              </w:rPr>
              <w:t>nowle</w:t>
            </w:r>
            <w:r w:rsidR="00BC37D7">
              <w:rPr>
                <w:rFonts w:ascii="Arial" w:hAnsi="Arial" w:cs="Arial"/>
                <w:i/>
              </w:rPr>
              <w:t>dge or experience of Energy law.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C140E7" w:rsidRDefault="00C140E7" w:rsidP="0057392C">
            <w:pPr>
              <w:ind w:right="98"/>
              <w:rPr>
                <w:rFonts w:ascii="Arial" w:eastAsia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BC37D7" w:rsidRPr="00BC37D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</w:t>
            </w:r>
            <w:r w:rsidR="00BC37D7">
              <w:rPr>
                <w:rFonts w:ascii="Arial" w:hAnsi="Arial" w:cs="Arial"/>
                <w:i/>
              </w:rPr>
              <w:t>ample(s) that demonstrates your k</w:t>
            </w:r>
            <w:r w:rsidR="00BC37D7" w:rsidRPr="00BC37D7">
              <w:rPr>
                <w:rFonts w:ascii="Arial" w:hAnsi="Arial" w:cs="Arial"/>
                <w:i/>
              </w:rPr>
              <w:t>n</w:t>
            </w:r>
            <w:r w:rsidR="00BC37D7">
              <w:rPr>
                <w:rFonts w:ascii="Arial" w:hAnsi="Arial" w:cs="Arial"/>
                <w:i/>
              </w:rPr>
              <w:t>owledge or experience of EU law.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Pr="0057392C" w:rsidRDefault="006244FD" w:rsidP="00C140E7">
            <w:pPr>
              <w:rPr>
                <w:rFonts w:ascii="Arial" w:hAnsi="Arial" w:cs="Arial"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BC37D7" w:rsidRDefault="00E746DD" w:rsidP="00E122B3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knowledge </w:t>
            </w:r>
            <w:r w:rsidRPr="00BC37D7">
              <w:rPr>
                <w:rFonts w:ascii="Arial" w:hAnsi="Arial" w:cs="Arial"/>
                <w:i/>
              </w:rPr>
              <w:t>or experienc</w:t>
            </w:r>
            <w:r>
              <w:rPr>
                <w:rFonts w:ascii="Arial" w:hAnsi="Arial" w:cs="Arial"/>
                <w:i/>
              </w:rPr>
              <w:t>e of company/commercial law.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47313A" w:rsidTr="00C140E7">
        <w:tc>
          <w:tcPr>
            <w:tcW w:w="10270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746D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7313A" w:rsidRPr="0057392C" w:rsidRDefault="00C140E7" w:rsidP="00956E23">
            <w:pPr>
              <w:rPr>
                <w:rFonts w:ascii="Arial" w:hAnsi="Arial" w:cs="Arial"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knowledge </w:t>
            </w:r>
            <w:r w:rsidR="00BC37D7" w:rsidRPr="00BC37D7">
              <w:rPr>
                <w:rFonts w:ascii="Arial" w:hAnsi="Arial" w:cs="Arial"/>
                <w:i/>
              </w:rPr>
              <w:t xml:space="preserve">or </w:t>
            </w:r>
            <w:r w:rsidR="00E746DD" w:rsidRPr="00E746DD">
              <w:rPr>
                <w:rFonts w:ascii="Arial" w:hAnsi="Arial" w:cs="Arial"/>
                <w:i/>
              </w:rPr>
              <w:t>experience of public/administrative law.</w:t>
            </w: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372484" w:rsidRPr="0057392C" w:rsidRDefault="00372484" w:rsidP="00956E23">
            <w:pPr>
              <w:rPr>
                <w:rFonts w:ascii="Arial" w:hAnsi="Arial" w:cs="Arial"/>
              </w:rPr>
            </w:pPr>
          </w:p>
          <w:p w:rsidR="0057392C" w:rsidRDefault="0057392C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Pr="0057392C" w:rsidRDefault="006244FD" w:rsidP="00956E23">
            <w:pPr>
              <w:rPr>
                <w:rFonts w:ascii="Arial" w:hAnsi="Arial" w:cs="Arial"/>
              </w:rPr>
            </w:pPr>
          </w:p>
          <w:p w:rsidR="0057392C" w:rsidRPr="0057392C" w:rsidRDefault="0057392C" w:rsidP="0057392C">
            <w:pPr>
              <w:rPr>
                <w:rFonts w:ascii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73" w:rsidRDefault="00697173" w:rsidP="00C73EDB">
      <w:pPr>
        <w:spacing w:after="0" w:line="240" w:lineRule="auto"/>
      </w:pPr>
      <w:r>
        <w:separator/>
      </w:r>
    </w:p>
  </w:endnote>
  <w:endnote w:type="continuationSeparator" w:id="0">
    <w:p w:rsidR="00697173" w:rsidRDefault="0069717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BF12A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BF12A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BF12A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BF12A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73" w:rsidRDefault="00697173" w:rsidP="00C73EDB">
      <w:pPr>
        <w:spacing w:after="0" w:line="240" w:lineRule="auto"/>
      </w:pPr>
      <w:r>
        <w:separator/>
      </w:r>
    </w:p>
  </w:footnote>
  <w:footnote w:type="continuationSeparator" w:id="0">
    <w:p w:rsidR="00697173" w:rsidRDefault="0069717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2E1694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2E1694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2E69B3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LACA18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2E69B3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LACA18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18"/>
  </w:num>
  <w:num w:numId="12">
    <w:abstractNumId w:val="6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8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97173"/>
    <w:rsid w:val="006B254B"/>
    <w:rsid w:val="006C3952"/>
    <w:rsid w:val="006F6870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BF12AF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05F4-0A1B-4345-A8A7-EAF053BC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Greg Irwin</cp:lastModifiedBy>
  <cp:revision>2</cp:revision>
  <cp:lastPrinted>2017-04-21T07:25:00Z</cp:lastPrinted>
  <dcterms:created xsi:type="dcterms:W3CDTF">2018-11-19T14:35:00Z</dcterms:created>
  <dcterms:modified xsi:type="dcterms:W3CDTF">2018-11-19T14:35:00Z</dcterms:modified>
</cp:coreProperties>
</file>