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831" w:rsidRPr="00FC5831" w:rsidRDefault="00FC5831" w:rsidP="00FC5831">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FC5831">
        <w:rPr>
          <w:rFonts w:ascii="Times New Roman" w:eastAsia="Times New Roman" w:hAnsi="Times New Roman" w:cs="Times New Roman"/>
          <w:b/>
          <w:bCs/>
          <w:sz w:val="36"/>
          <w:szCs w:val="36"/>
          <w:lang w:eastAsia="en-GB"/>
        </w:rPr>
        <w:t>Board Minutes 26 November 2003</w:t>
      </w:r>
    </w:p>
    <w:p w:rsidR="00FC5831" w:rsidRPr="00FC5831" w:rsidRDefault="00FC5831" w:rsidP="00FC583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C5831">
        <w:rPr>
          <w:rFonts w:ascii="Times New Roman" w:eastAsia="Times New Roman" w:hAnsi="Times New Roman" w:cs="Times New Roman"/>
          <w:b/>
          <w:bCs/>
          <w:sz w:val="24"/>
          <w:szCs w:val="24"/>
          <w:lang w:eastAsia="en-GB"/>
        </w:rPr>
        <w:t>Publish Date</w:t>
      </w:r>
      <w:r w:rsidRPr="00FC5831">
        <w:rPr>
          <w:rFonts w:ascii="Times New Roman" w:eastAsia="Times New Roman" w:hAnsi="Times New Roman" w:cs="Times New Roman"/>
          <w:sz w:val="24"/>
          <w:szCs w:val="24"/>
          <w:lang w:eastAsia="en-GB"/>
        </w:rPr>
        <w:t xml:space="preserve"> 26th November 2003</w:t>
      </w:r>
    </w:p>
    <w:p w:rsidR="00FC5831" w:rsidRPr="00FC5831" w:rsidRDefault="00FC5831" w:rsidP="00FC5831">
      <w:pPr>
        <w:spacing w:before="100" w:beforeAutospacing="1" w:after="100" w:afterAutospacing="1" w:line="240" w:lineRule="auto"/>
        <w:rPr>
          <w:rFonts w:ascii="Times New Roman" w:eastAsia="Times New Roman" w:hAnsi="Times New Roman" w:cs="Times New Roman"/>
          <w:sz w:val="24"/>
          <w:szCs w:val="24"/>
          <w:lang w:eastAsia="en-GB"/>
        </w:rPr>
      </w:pPr>
      <w:r w:rsidRPr="00FC5831">
        <w:rPr>
          <w:rFonts w:ascii="Times New Roman" w:eastAsia="Times New Roman" w:hAnsi="Times New Roman" w:cs="Times New Roman"/>
          <w:b/>
          <w:bCs/>
          <w:sz w:val="24"/>
          <w:szCs w:val="24"/>
          <w:lang w:eastAsia="en-GB"/>
        </w:rPr>
        <w:t>Minutes of meeting of Northern Ireland Authority for Energy Regulation</w:t>
      </w:r>
    </w:p>
    <w:p w:rsidR="00FC5831" w:rsidRPr="00FC5831" w:rsidRDefault="00FC5831" w:rsidP="00FC5831">
      <w:pPr>
        <w:spacing w:before="100" w:beforeAutospacing="1" w:after="100" w:afterAutospacing="1" w:line="240" w:lineRule="auto"/>
        <w:rPr>
          <w:rFonts w:ascii="Times New Roman" w:eastAsia="Times New Roman" w:hAnsi="Times New Roman" w:cs="Times New Roman"/>
          <w:sz w:val="24"/>
          <w:szCs w:val="24"/>
          <w:lang w:eastAsia="en-GB"/>
        </w:rPr>
      </w:pPr>
      <w:r w:rsidRPr="00FC5831">
        <w:rPr>
          <w:rFonts w:ascii="Times New Roman" w:eastAsia="Times New Roman" w:hAnsi="Times New Roman" w:cs="Times New Roman"/>
          <w:b/>
          <w:bCs/>
          <w:sz w:val="24"/>
          <w:szCs w:val="24"/>
          <w:lang w:eastAsia="en-GB"/>
        </w:rPr>
        <w:t xml:space="preserve">26 November 2003 </w:t>
      </w:r>
    </w:p>
    <w:p w:rsidR="00FC5831" w:rsidRPr="00FC5831" w:rsidRDefault="00FC5831" w:rsidP="00FC5831">
      <w:pPr>
        <w:spacing w:before="100" w:beforeAutospacing="1" w:after="100" w:afterAutospacing="1" w:line="240" w:lineRule="auto"/>
        <w:rPr>
          <w:rFonts w:ascii="Times New Roman" w:eastAsia="Times New Roman" w:hAnsi="Times New Roman" w:cs="Times New Roman"/>
          <w:sz w:val="24"/>
          <w:szCs w:val="24"/>
          <w:lang w:eastAsia="en-GB"/>
        </w:rPr>
      </w:pPr>
      <w:r w:rsidRPr="00FC5831">
        <w:rPr>
          <w:rFonts w:ascii="Times New Roman" w:eastAsia="Times New Roman" w:hAnsi="Times New Roman" w:cs="Times New Roman"/>
          <w:sz w:val="24"/>
          <w:szCs w:val="24"/>
          <w:lang w:eastAsia="en-GB"/>
        </w:rPr>
        <w:t>The sixth meeting of the Northern Ireland Authority for Energy Regulation took place on 26 November 2003. The Agenda was wide ranging and the following items were discussed:</w:t>
      </w:r>
    </w:p>
    <w:p w:rsidR="00FC5831" w:rsidRPr="00FC5831" w:rsidRDefault="00FC5831" w:rsidP="00FC5831">
      <w:pPr>
        <w:spacing w:before="100" w:beforeAutospacing="1" w:after="100" w:afterAutospacing="1" w:line="240" w:lineRule="auto"/>
        <w:rPr>
          <w:rFonts w:ascii="Times New Roman" w:eastAsia="Times New Roman" w:hAnsi="Times New Roman" w:cs="Times New Roman"/>
          <w:sz w:val="24"/>
          <w:szCs w:val="24"/>
          <w:lang w:eastAsia="en-GB"/>
        </w:rPr>
      </w:pPr>
      <w:r w:rsidRPr="00FC5831">
        <w:rPr>
          <w:rFonts w:ascii="Times New Roman" w:eastAsia="Times New Roman" w:hAnsi="Times New Roman" w:cs="Times New Roman"/>
          <w:sz w:val="24"/>
          <w:szCs w:val="24"/>
          <w:lang w:eastAsia="en-GB"/>
        </w:rPr>
        <w:t xml:space="preserve">Generator/Moyle Availability – the interruptions in electricity supply experienced on 28 October; these had been caused by problems at Ballylumford Power Station and a temporary decrease in the Moyle Inter-connector provision. </w:t>
      </w:r>
    </w:p>
    <w:p w:rsidR="00FC5831" w:rsidRPr="00FC5831" w:rsidRDefault="00FC5831" w:rsidP="00FC5831">
      <w:pPr>
        <w:spacing w:before="100" w:beforeAutospacing="1" w:after="100" w:afterAutospacing="1" w:line="240" w:lineRule="auto"/>
        <w:rPr>
          <w:rFonts w:ascii="Times New Roman" w:eastAsia="Times New Roman" w:hAnsi="Times New Roman" w:cs="Times New Roman"/>
          <w:sz w:val="24"/>
          <w:szCs w:val="24"/>
          <w:lang w:eastAsia="en-GB"/>
        </w:rPr>
      </w:pPr>
      <w:r w:rsidRPr="00FC5831">
        <w:rPr>
          <w:rFonts w:ascii="Times New Roman" w:eastAsia="Times New Roman" w:hAnsi="Times New Roman" w:cs="Times New Roman"/>
          <w:sz w:val="24"/>
          <w:szCs w:val="24"/>
          <w:lang w:eastAsia="en-GB"/>
        </w:rPr>
        <w:t>Natural Gas Issues – agreement was given for Ofreg officials to negotiate with Phoenix Gas about changes to their Licence. Agreement was also given for negotiations to continue with BGE about their new Licence provisions.</w:t>
      </w:r>
    </w:p>
    <w:p w:rsidR="00FC5831" w:rsidRPr="00FC5831" w:rsidRDefault="00FC5831" w:rsidP="00FC5831">
      <w:pPr>
        <w:spacing w:before="100" w:beforeAutospacing="1" w:after="100" w:afterAutospacing="1" w:line="240" w:lineRule="auto"/>
        <w:rPr>
          <w:rFonts w:ascii="Times New Roman" w:eastAsia="Times New Roman" w:hAnsi="Times New Roman" w:cs="Times New Roman"/>
          <w:sz w:val="24"/>
          <w:szCs w:val="24"/>
          <w:lang w:eastAsia="en-GB"/>
        </w:rPr>
      </w:pPr>
      <w:r w:rsidRPr="00FC5831">
        <w:rPr>
          <w:rFonts w:ascii="Times New Roman" w:eastAsia="Times New Roman" w:hAnsi="Times New Roman" w:cs="Times New Roman"/>
          <w:sz w:val="24"/>
          <w:szCs w:val="24"/>
          <w:lang w:eastAsia="en-GB"/>
        </w:rPr>
        <w:t>NIE Supply Price Control – agreement was given for Ofreg officials to negotiate an extension of the period of the current Supply price control.</w:t>
      </w:r>
    </w:p>
    <w:p w:rsidR="00FC5831" w:rsidRPr="00FC5831" w:rsidRDefault="00FC5831" w:rsidP="00FC5831">
      <w:pPr>
        <w:spacing w:before="100" w:beforeAutospacing="1" w:after="100" w:afterAutospacing="1" w:line="240" w:lineRule="auto"/>
        <w:rPr>
          <w:rFonts w:ascii="Times New Roman" w:eastAsia="Times New Roman" w:hAnsi="Times New Roman" w:cs="Times New Roman"/>
          <w:sz w:val="24"/>
          <w:szCs w:val="24"/>
          <w:lang w:eastAsia="en-GB"/>
        </w:rPr>
      </w:pPr>
      <w:r w:rsidRPr="00FC5831">
        <w:rPr>
          <w:rFonts w:ascii="Times New Roman" w:eastAsia="Times New Roman" w:hAnsi="Times New Roman" w:cs="Times New Roman"/>
          <w:sz w:val="24"/>
          <w:szCs w:val="24"/>
          <w:lang w:eastAsia="en-GB"/>
        </w:rPr>
        <w:t>Sustainable Management of Assets &amp; Renewable Technology (SMART) – NIE gave a presentation in which their support for renewable energy was discussed. This included renewable energy by biomass, wastes and windpower and also their support for emerging renewable technologies such as PV, CHP, solar heating and tidal schemes.</w:t>
      </w:r>
    </w:p>
    <w:p w:rsidR="00FC5831" w:rsidRPr="00FC5831" w:rsidRDefault="00FC5831" w:rsidP="00FC5831">
      <w:pPr>
        <w:spacing w:before="100" w:beforeAutospacing="1" w:after="100" w:afterAutospacing="1" w:line="240" w:lineRule="auto"/>
        <w:rPr>
          <w:rFonts w:ascii="Times New Roman" w:eastAsia="Times New Roman" w:hAnsi="Times New Roman" w:cs="Times New Roman"/>
          <w:sz w:val="24"/>
          <w:szCs w:val="24"/>
          <w:lang w:eastAsia="en-GB"/>
        </w:rPr>
      </w:pPr>
      <w:r w:rsidRPr="00FC5831">
        <w:rPr>
          <w:rFonts w:ascii="Times New Roman" w:eastAsia="Times New Roman" w:hAnsi="Times New Roman" w:cs="Times New Roman"/>
          <w:sz w:val="24"/>
          <w:szCs w:val="24"/>
          <w:lang w:eastAsia="en-GB"/>
        </w:rPr>
        <w:t>DSD : Fuel Poverty Consultation Paper – the Authority’s proposed response to this recent consultation paper was discussed.</w:t>
      </w:r>
    </w:p>
    <w:p w:rsidR="00FC5831" w:rsidRPr="00FC5831" w:rsidRDefault="00FC5831" w:rsidP="00FC5831">
      <w:pPr>
        <w:spacing w:before="100" w:beforeAutospacing="1" w:after="100" w:afterAutospacing="1" w:line="240" w:lineRule="auto"/>
        <w:rPr>
          <w:rFonts w:ascii="Times New Roman" w:eastAsia="Times New Roman" w:hAnsi="Times New Roman" w:cs="Times New Roman"/>
          <w:sz w:val="24"/>
          <w:szCs w:val="24"/>
          <w:lang w:eastAsia="en-GB"/>
        </w:rPr>
      </w:pPr>
      <w:r w:rsidRPr="00FC5831">
        <w:rPr>
          <w:rFonts w:ascii="Times New Roman" w:eastAsia="Times New Roman" w:hAnsi="Times New Roman" w:cs="Times New Roman"/>
          <w:sz w:val="24"/>
          <w:szCs w:val="24"/>
          <w:lang w:eastAsia="en-GB"/>
        </w:rPr>
        <w:t>Emissions Trading – DETI gave a presentation on this subject and concern was expressed about the proposed allocation of carbon emissions permits to the NI electricity industry and consequently it was agreed that the Chairman would write to DEFRA about these concerns.</w:t>
      </w:r>
    </w:p>
    <w:p w:rsidR="00FC5831" w:rsidRPr="00FC5831" w:rsidRDefault="00FC5831" w:rsidP="00FC5831">
      <w:pPr>
        <w:spacing w:before="100" w:beforeAutospacing="1" w:after="100" w:afterAutospacing="1" w:line="240" w:lineRule="auto"/>
        <w:rPr>
          <w:rFonts w:ascii="Times New Roman" w:eastAsia="Times New Roman" w:hAnsi="Times New Roman" w:cs="Times New Roman"/>
          <w:sz w:val="24"/>
          <w:szCs w:val="24"/>
          <w:lang w:eastAsia="en-GB"/>
        </w:rPr>
      </w:pPr>
      <w:r w:rsidRPr="00FC5831">
        <w:rPr>
          <w:rFonts w:ascii="Times New Roman" w:eastAsia="Times New Roman" w:hAnsi="Times New Roman" w:cs="Times New Roman"/>
          <w:sz w:val="24"/>
          <w:szCs w:val="24"/>
          <w:lang w:eastAsia="en-GB"/>
        </w:rPr>
        <w:t>Forward Work Plan – the latest draft of the Forward Work Plan was tabled and a final version was agreed for issue as a consultation paper.</w:t>
      </w:r>
    </w:p>
    <w:p w:rsidR="00FC5831" w:rsidRPr="00FC5831" w:rsidRDefault="00FC5831" w:rsidP="00FC5831">
      <w:pPr>
        <w:spacing w:before="100" w:beforeAutospacing="1" w:after="100" w:afterAutospacing="1" w:line="240" w:lineRule="auto"/>
        <w:rPr>
          <w:rFonts w:ascii="Times New Roman" w:eastAsia="Times New Roman" w:hAnsi="Times New Roman" w:cs="Times New Roman"/>
          <w:sz w:val="24"/>
          <w:szCs w:val="24"/>
          <w:lang w:eastAsia="en-GB"/>
        </w:rPr>
      </w:pPr>
      <w:r w:rsidRPr="00FC5831">
        <w:rPr>
          <w:rFonts w:ascii="Times New Roman" w:eastAsia="Times New Roman" w:hAnsi="Times New Roman" w:cs="Times New Roman"/>
          <w:sz w:val="24"/>
          <w:szCs w:val="24"/>
          <w:lang w:eastAsia="en-GB"/>
        </w:rPr>
        <w:t xml:space="preserve">Other issues which were discussed included Guarantees of Origin for Renewable Energy and SNIP Mutualisation. </w:t>
      </w:r>
    </w:p>
    <w:p w:rsidR="00FC5831" w:rsidRPr="00FC5831" w:rsidRDefault="00FC5831" w:rsidP="00FC5831">
      <w:pPr>
        <w:spacing w:before="100" w:beforeAutospacing="1" w:after="100" w:afterAutospacing="1" w:line="240" w:lineRule="auto"/>
        <w:rPr>
          <w:rFonts w:ascii="Times New Roman" w:eastAsia="Times New Roman" w:hAnsi="Times New Roman" w:cs="Times New Roman"/>
          <w:sz w:val="24"/>
          <w:szCs w:val="24"/>
          <w:lang w:eastAsia="en-GB"/>
        </w:rPr>
      </w:pPr>
      <w:r w:rsidRPr="00FC5831">
        <w:rPr>
          <w:rFonts w:ascii="Times New Roman" w:eastAsia="Times New Roman" w:hAnsi="Times New Roman" w:cs="Times New Roman"/>
          <w:sz w:val="24"/>
          <w:szCs w:val="24"/>
          <w:lang w:eastAsia="en-GB"/>
        </w:rPr>
        <w:br/>
        <w:t>NIAER</w:t>
      </w:r>
      <w:r w:rsidRPr="00FC5831">
        <w:rPr>
          <w:rFonts w:ascii="Times New Roman" w:eastAsia="Times New Roman" w:hAnsi="Times New Roman" w:cs="Times New Roman"/>
          <w:sz w:val="24"/>
          <w:szCs w:val="24"/>
          <w:lang w:eastAsia="en-GB"/>
        </w:rPr>
        <w:br/>
        <w:t>Brookmount Buildings</w:t>
      </w:r>
      <w:r w:rsidRPr="00FC5831">
        <w:rPr>
          <w:rFonts w:ascii="Times New Roman" w:eastAsia="Times New Roman" w:hAnsi="Times New Roman" w:cs="Times New Roman"/>
          <w:sz w:val="24"/>
          <w:szCs w:val="24"/>
          <w:lang w:eastAsia="en-GB"/>
        </w:rPr>
        <w:br/>
        <w:t>42 Fountain Street</w:t>
      </w:r>
      <w:r w:rsidRPr="00FC5831">
        <w:rPr>
          <w:rFonts w:ascii="Times New Roman" w:eastAsia="Times New Roman" w:hAnsi="Times New Roman" w:cs="Times New Roman"/>
          <w:sz w:val="24"/>
          <w:szCs w:val="24"/>
          <w:lang w:eastAsia="en-GB"/>
        </w:rPr>
        <w:br/>
        <w:t>Belfast BT1 5EE</w:t>
      </w:r>
    </w:p>
    <w:p w:rsidR="00FC5831" w:rsidRPr="00FC5831" w:rsidRDefault="00FC5831" w:rsidP="00FC5831">
      <w:pPr>
        <w:spacing w:before="100" w:beforeAutospacing="1" w:after="100" w:afterAutospacing="1" w:line="240" w:lineRule="auto"/>
        <w:rPr>
          <w:rFonts w:ascii="Times New Roman" w:eastAsia="Times New Roman" w:hAnsi="Times New Roman" w:cs="Times New Roman"/>
          <w:sz w:val="24"/>
          <w:szCs w:val="24"/>
          <w:lang w:eastAsia="en-GB"/>
        </w:rPr>
      </w:pPr>
      <w:r w:rsidRPr="00FC5831">
        <w:rPr>
          <w:rFonts w:ascii="Times New Roman" w:eastAsia="Times New Roman" w:hAnsi="Times New Roman" w:cs="Times New Roman"/>
          <w:sz w:val="24"/>
          <w:szCs w:val="24"/>
          <w:lang w:eastAsia="en-GB"/>
        </w:rPr>
        <w:t>Tel: 028 9031 1575</w:t>
      </w:r>
    </w:p>
    <w:p w:rsidR="00FC5831" w:rsidRPr="00FC5831" w:rsidRDefault="00FC5831" w:rsidP="00FC5831">
      <w:pPr>
        <w:spacing w:before="100" w:beforeAutospacing="1" w:after="100" w:afterAutospacing="1" w:line="240" w:lineRule="auto"/>
        <w:rPr>
          <w:rFonts w:ascii="Times New Roman" w:eastAsia="Times New Roman" w:hAnsi="Times New Roman" w:cs="Times New Roman"/>
          <w:sz w:val="24"/>
          <w:szCs w:val="24"/>
          <w:lang w:eastAsia="en-GB"/>
        </w:rPr>
      </w:pPr>
      <w:r w:rsidRPr="00FC5831">
        <w:rPr>
          <w:rFonts w:ascii="Times New Roman" w:eastAsia="Times New Roman" w:hAnsi="Times New Roman" w:cs="Times New Roman"/>
          <w:sz w:val="24"/>
          <w:szCs w:val="24"/>
          <w:lang w:eastAsia="en-GB"/>
        </w:rPr>
        <w:t>Fax: 028 9031 1740</w:t>
      </w:r>
    </w:p>
    <w:p w:rsidR="00AB2295" w:rsidRDefault="00AB2295"/>
    <w:sectPr w:rsidR="00AB2295" w:rsidSect="00AB22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96598"/>
    <w:multiLevelType w:val="multilevel"/>
    <w:tmpl w:val="A548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C5831"/>
    <w:rsid w:val="00AB2295"/>
    <w:rsid w:val="00FC58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95"/>
  </w:style>
  <w:style w:type="paragraph" w:styleId="Heading2">
    <w:name w:val="heading 2"/>
    <w:basedOn w:val="Normal"/>
    <w:link w:val="Heading2Char"/>
    <w:uiPriority w:val="9"/>
    <w:qFormat/>
    <w:rsid w:val="00FC583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583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C58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5831"/>
    <w:rPr>
      <w:b/>
      <w:bCs/>
    </w:rPr>
  </w:style>
</w:styles>
</file>

<file path=word/webSettings.xml><?xml version="1.0" encoding="utf-8"?>
<w:webSettings xmlns:r="http://schemas.openxmlformats.org/officeDocument/2006/relationships" xmlns:w="http://schemas.openxmlformats.org/wordprocessingml/2006/main">
  <w:divs>
    <w:div w:id="1410420233">
      <w:bodyDiv w:val="1"/>
      <w:marLeft w:val="0"/>
      <w:marRight w:val="0"/>
      <w:marTop w:val="0"/>
      <w:marBottom w:val="0"/>
      <w:divBdr>
        <w:top w:val="none" w:sz="0" w:space="0" w:color="auto"/>
        <w:left w:val="none" w:sz="0" w:space="0" w:color="auto"/>
        <w:bottom w:val="none" w:sz="0" w:space="0" w:color="auto"/>
        <w:right w:val="none" w:sz="0" w:space="0" w:color="auto"/>
      </w:divBdr>
      <w:divsChild>
        <w:div w:id="689373253">
          <w:marLeft w:val="0"/>
          <w:marRight w:val="0"/>
          <w:marTop w:val="0"/>
          <w:marBottom w:val="0"/>
          <w:divBdr>
            <w:top w:val="none" w:sz="0" w:space="0" w:color="auto"/>
            <w:left w:val="none" w:sz="0" w:space="0" w:color="auto"/>
            <w:bottom w:val="none" w:sz="0" w:space="0" w:color="auto"/>
            <w:right w:val="none" w:sz="0" w:space="0" w:color="auto"/>
          </w:divBdr>
          <w:divsChild>
            <w:div w:id="1912959245">
              <w:marLeft w:val="0"/>
              <w:marRight w:val="0"/>
              <w:marTop w:val="0"/>
              <w:marBottom w:val="0"/>
              <w:divBdr>
                <w:top w:val="none" w:sz="0" w:space="0" w:color="auto"/>
                <w:left w:val="none" w:sz="0" w:space="0" w:color="auto"/>
                <w:bottom w:val="none" w:sz="0" w:space="0" w:color="auto"/>
                <w:right w:val="none" w:sz="0" w:space="0" w:color="auto"/>
              </w:divBdr>
              <w:divsChild>
                <w:div w:id="1839924718">
                  <w:marLeft w:val="0"/>
                  <w:marRight w:val="0"/>
                  <w:marTop w:val="0"/>
                  <w:marBottom w:val="0"/>
                  <w:divBdr>
                    <w:top w:val="none" w:sz="0" w:space="0" w:color="auto"/>
                    <w:left w:val="none" w:sz="0" w:space="0" w:color="auto"/>
                    <w:bottom w:val="none" w:sz="0" w:space="0" w:color="auto"/>
                    <w:right w:val="none" w:sz="0" w:space="0" w:color="auto"/>
                  </w:divBdr>
                  <w:divsChild>
                    <w:div w:id="1287195778">
                      <w:marLeft w:val="0"/>
                      <w:marRight w:val="0"/>
                      <w:marTop w:val="0"/>
                      <w:marBottom w:val="0"/>
                      <w:divBdr>
                        <w:top w:val="none" w:sz="0" w:space="0" w:color="auto"/>
                        <w:left w:val="none" w:sz="0" w:space="0" w:color="auto"/>
                        <w:bottom w:val="none" w:sz="0" w:space="0" w:color="auto"/>
                        <w:right w:val="none" w:sz="0" w:space="0" w:color="auto"/>
                      </w:divBdr>
                      <w:divsChild>
                        <w:div w:id="6749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1688</Characters>
  <Application>Microsoft Office Word</Application>
  <DocSecurity>0</DocSecurity>
  <Lines>14</Lines>
  <Paragraphs>3</Paragraphs>
  <ScaleCrop>false</ScaleCrop>
  <Company>IT Assist</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Gracey</dc:creator>
  <cp:lastModifiedBy>Fiona Gracey</cp:lastModifiedBy>
  <cp:revision>1</cp:revision>
  <dcterms:created xsi:type="dcterms:W3CDTF">2016-09-05T08:07:00Z</dcterms:created>
  <dcterms:modified xsi:type="dcterms:W3CDTF">2016-09-05T08:07:00Z</dcterms:modified>
</cp:coreProperties>
</file>