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57" w:rsidRPr="000B6781" w:rsidRDefault="001846A0" w:rsidP="007F5F6F">
      <w:pPr>
        <w:pStyle w:val="NoSpacing"/>
        <w:rPr>
          <w:rFonts w:ascii="Arial" w:hAnsi="Arial" w:cs="Arial"/>
          <w:b/>
        </w:rPr>
      </w:pPr>
      <w:bookmarkStart w:id="0" w:name="_GoBack"/>
      <w:bookmarkEnd w:id="0"/>
      <w:r w:rsidRPr="000B6781">
        <w:rPr>
          <w:rFonts w:ascii="Arial" w:hAnsi="Arial" w:cs="Arial"/>
          <w:b/>
        </w:rPr>
        <w:t xml:space="preserve">Schedule </w:t>
      </w:r>
      <w:r w:rsidR="00D41CBB" w:rsidRPr="000B6781">
        <w:rPr>
          <w:rFonts w:ascii="Arial" w:hAnsi="Arial" w:cs="Arial"/>
          <w:b/>
        </w:rPr>
        <w:t>20</w:t>
      </w:r>
    </w:p>
    <w:p w:rsidR="007F5F6F" w:rsidRPr="000B6781" w:rsidRDefault="007F5F6F" w:rsidP="007F5F6F">
      <w:pPr>
        <w:pStyle w:val="NoSpacing"/>
        <w:rPr>
          <w:rFonts w:ascii="Arial" w:hAnsi="Arial" w:cs="Arial"/>
          <w:b/>
          <w:szCs w:val="24"/>
        </w:rPr>
      </w:pPr>
    </w:p>
    <w:p w:rsidR="00DD2F8E" w:rsidRPr="000B6781" w:rsidRDefault="00DD2F8E" w:rsidP="00DD2F8E">
      <w:pPr>
        <w:spacing w:line="360" w:lineRule="auto"/>
        <w:rPr>
          <w:rFonts w:ascii="Arial" w:hAnsi="Arial" w:cs="Arial"/>
          <w:b/>
        </w:rPr>
      </w:pPr>
    </w:p>
    <w:p w:rsidR="00DD2F8E" w:rsidRPr="000B6781" w:rsidRDefault="00DD2F8E" w:rsidP="00DD2F8E">
      <w:pPr>
        <w:spacing w:line="360" w:lineRule="auto"/>
        <w:rPr>
          <w:rFonts w:ascii="Arial" w:hAnsi="Arial" w:cs="Arial"/>
          <w:b/>
        </w:rPr>
      </w:pPr>
    </w:p>
    <w:p w:rsidR="00DD2F8E" w:rsidRPr="000B6781" w:rsidRDefault="00DD2F8E" w:rsidP="00DD2F8E">
      <w:pPr>
        <w:spacing w:after="0"/>
        <w:jc w:val="center"/>
        <w:rPr>
          <w:rFonts w:ascii="Arial" w:hAnsi="Arial" w:cs="Arial"/>
          <w:b/>
          <w:sz w:val="60"/>
          <w:szCs w:val="60"/>
        </w:rPr>
      </w:pPr>
      <w:r w:rsidRPr="000B6781">
        <w:rPr>
          <w:rFonts w:ascii="Arial" w:hAnsi="Arial" w:cs="Arial"/>
          <w:b/>
          <w:sz w:val="60"/>
          <w:szCs w:val="60"/>
        </w:rPr>
        <w:t>Supplier of Last Resort</w:t>
      </w:r>
    </w:p>
    <w:p w:rsidR="00DD2F8E" w:rsidRPr="000B6781" w:rsidRDefault="00DD2F8E" w:rsidP="00DD2F8E">
      <w:pPr>
        <w:spacing w:after="0"/>
        <w:jc w:val="center"/>
        <w:rPr>
          <w:rFonts w:ascii="Arial" w:hAnsi="Arial" w:cs="Arial"/>
          <w:b/>
          <w:sz w:val="60"/>
          <w:szCs w:val="60"/>
        </w:rPr>
      </w:pPr>
    </w:p>
    <w:p w:rsidR="00DD2F8E" w:rsidRPr="000B6781" w:rsidRDefault="00DD2F8E" w:rsidP="00DD2F8E">
      <w:pPr>
        <w:spacing w:after="0"/>
        <w:jc w:val="center"/>
        <w:rPr>
          <w:rFonts w:ascii="Arial" w:hAnsi="Arial" w:cs="Arial"/>
          <w:b/>
          <w:sz w:val="60"/>
          <w:szCs w:val="60"/>
        </w:rPr>
      </w:pPr>
    </w:p>
    <w:p w:rsidR="00DD2F8E" w:rsidRPr="000B6781" w:rsidRDefault="00F12FC5" w:rsidP="00DD2F8E">
      <w:pPr>
        <w:spacing w:after="0"/>
        <w:jc w:val="center"/>
        <w:rPr>
          <w:rFonts w:ascii="Arial" w:hAnsi="Arial" w:cs="Arial"/>
          <w:b/>
          <w:sz w:val="52"/>
          <w:szCs w:val="52"/>
        </w:rPr>
      </w:pPr>
      <w:r w:rsidRPr="000B6781">
        <w:rPr>
          <w:rFonts w:ascii="Arial" w:hAnsi="Arial" w:cs="Arial"/>
          <w:b/>
          <w:sz w:val="52"/>
          <w:szCs w:val="52"/>
        </w:rPr>
        <w:t>Schedule</w:t>
      </w:r>
      <w:r w:rsidR="00DD2F8E" w:rsidRPr="000B6781">
        <w:rPr>
          <w:rFonts w:ascii="Arial" w:hAnsi="Arial" w:cs="Arial"/>
          <w:b/>
          <w:sz w:val="52"/>
          <w:szCs w:val="52"/>
        </w:rPr>
        <w:t xml:space="preserve"> for</w:t>
      </w:r>
    </w:p>
    <w:p w:rsidR="00DD2F8E" w:rsidRPr="000B6781" w:rsidRDefault="00DD2F8E" w:rsidP="00F12FC5">
      <w:pPr>
        <w:spacing w:after="0"/>
        <w:jc w:val="center"/>
        <w:rPr>
          <w:rFonts w:ascii="Arial" w:hAnsi="Arial" w:cs="Arial"/>
          <w:b/>
          <w:sz w:val="52"/>
          <w:szCs w:val="52"/>
        </w:rPr>
      </w:pPr>
      <w:r w:rsidRPr="000B6781">
        <w:rPr>
          <w:rFonts w:ascii="Arial" w:hAnsi="Arial" w:cs="Arial"/>
          <w:b/>
          <w:sz w:val="52"/>
          <w:szCs w:val="52"/>
        </w:rPr>
        <w:t>Dealing with</w:t>
      </w:r>
      <w:r w:rsidR="00F12FC5" w:rsidRPr="000B6781">
        <w:rPr>
          <w:rFonts w:ascii="Arial" w:hAnsi="Arial" w:cs="Arial"/>
          <w:b/>
          <w:sz w:val="52"/>
          <w:szCs w:val="52"/>
        </w:rPr>
        <w:t xml:space="preserve"> Vulnerable</w:t>
      </w:r>
      <w:r w:rsidR="00F12FC5" w:rsidRPr="000B6781">
        <w:rPr>
          <w:rFonts w:ascii="Arial" w:hAnsi="Arial" w:cs="Arial"/>
          <w:b/>
          <w:color w:val="FF0000"/>
          <w:sz w:val="52"/>
          <w:szCs w:val="52"/>
        </w:rPr>
        <w:t xml:space="preserve"> </w:t>
      </w:r>
      <w:r w:rsidR="00F12FC5" w:rsidRPr="000B6781">
        <w:rPr>
          <w:rFonts w:ascii="Arial" w:hAnsi="Arial" w:cs="Arial"/>
          <w:b/>
          <w:sz w:val="52"/>
          <w:szCs w:val="52"/>
        </w:rPr>
        <w:t>Customer Information</w:t>
      </w:r>
      <w:r w:rsidRPr="000B6781">
        <w:rPr>
          <w:rFonts w:ascii="Arial" w:hAnsi="Arial" w:cs="Arial"/>
          <w:b/>
          <w:sz w:val="52"/>
          <w:szCs w:val="52"/>
        </w:rPr>
        <w:t xml:space="preserve"> in</w:t>
      </w:r>
      <w:r w:rsidR="006B7E1A" w:rsidRPr="000B6781">
        <w:rPr>
          <w:rFonts w:ascii="Arial" w:hAnsi="Arial" w:cs="Arial"/>
          <w:b/>
          <w:sz w:val="52"/>
          <w:szCs w:val="52"/>
        </w:rPr>
        <w:t xml:space="preserve"> </w:t>
      </w:r>
      <w:r w:rsidR="002D6F4C" w:rsidRPr="000B6781">
        <w:rPr>
          <w:rFonts w:ascii="Arial" w:hAnsi="Arial" w:cs="Arial"/>
          <w:b/>
          <w:sz w:val="52"/>
          <w:szCs w:val="52"/>
        </w:rPr>
        <w:t xml:space="preserve">the event of </w:t>
      </w:r>
      <w:r w:rsidR="006B7E1A" w:rsidRPr="000B6781">
        <w:rPr>
          <w:rFonts w:ascii="Arial" w:hAnsi="Arial" w:cs="Arial"/>
          <w:b/>
          <w:sz w:val="52"/>
          <w:szCs w:val="52"/>
        </w:rPr>
        <w:t>a</w:t>
      </w:r>
      <w:r w:rsidR="00EA6943" w:rsidRPr="000B6781">
        <w:rPr>
          <w:rFonts w:ascii="Arial" w:hAnsi="Arial" w:cs="Arial"/>
          <w:b/>
          <w:sz w:val="52"/>
          <w:szCs w:val="52"/>
        </w:rPr>
        <w:t xml:space="preserve"> </w:t>
      </w:r>
      <w:r w:rsidR="00F12FC5" w:rsidRPr="000B6781">
        <w:rPr>
          <w:rFonts w:ascii="Arial" w:hAnsi="Arial" w:cs="Arial"/>
          <w:b/>
          <w:sz w:val="52"/>
          <w:szCs w:val="52"/>
        </w:rPr>
        <w:t>L</w:t>
      </w:r>
      <w:r w:rsidR="00EA6943" w:rsidRPr="000B6781">
        <w:rPr>
          <w:rFonts w:ascii="Arial" w:hAnsi="Arial" w:cs="Arial"/>
          <w:b/>
          <w:sz w:val="52"/>
          <w:szCs w:val="52"/>
        </w:rPr>
        <w:t xml:space="preserve">ast </w:t>
      </w:r>
      <w:r w:rsidR="00F12FC5" w:rsidRPr="000B6781">
        <w:rPr>
          <w:rFonts w:ascii="Arial" w:hAnsi="Arial" w:cs="Arial"/>
          <w:b/>
          <w:sz w:val="52"/>
          <w:szCs w:val="52"/>
        </w:rPr>
        <w:t>R</w:t>
      </w:r>
      <w:r w:rsidR="00EA6943" w:rsidRPr="000B6781">
        <w:rPr>
          <w:rFonts w:ascii="Arial" w:hAnsi="Arial" w:cs="Arial"/>
          <w:b/>
          <w:sz w:val="52"/>
          <w:szCs w:val="52"/>
        </w:rPr>
        <w:t>esort</w:t>
      </w:r>
      <w:r w:rsidR="00F12FC5" w:rsidRPr="000B6781">
        <w:rPr>
          <w:rFonts w:ascii="Arial" w:hAnsi="Arial" w:cs="Arial"/>
          <w:b/>
          <w:sz w:val="52"/>
          <w:szCs w:val="52"/>
        </w:rPr>
        <w:t xml:space="preserve"> </w:t>
      </w:r>
      <w:r w:rsidR="006B7E1A" w:rsidRPr="000B6781">
        <w:rPr>
          <w:rFonts w:ascii="Arial" w:hAnsi="Arial" w:cs="Arial"/>
          <w:b/>
          <w:sz w:val="52"/>
          <w:szCs w:val="52"/>
        </w:rPr>
        <w:t xml:space="preserve">Supply </w:t>
      </w:r>
      <w:r w:rsidR="002D6F4C" w:rsidRPr="000B6781">
        <w:rPr>
          <w:rFonts w:ascii="Arial" w:hAnsi="Arial" w:cs="Arial"/>
          <w:b/>
          <w:sz w:val="52"/>
          <w:szCs w:val="52"/>
        </w:rPr>
        <w:t>Direction</w:t>
      </w:r>
    </w:p>
    <w:p w:rsidR="00DD2F8E" w:rsidRPr="000B6781" w:rsidRDefault="00DD2F8E" w:rsidP="00DD2F8E">
      <w:pPr>
        <w:rPr>
          <w:rFonts w:ascii="Arial" w:hAnsi="Arial" w:cs="Arial"/>
        </w:rPr>
      </w:pPr>
    </w:p>
    <w:p w:rsidR="00DD2F8E" w:rsidRPr="000B6781" w:rsidRDefault="00DD2F8E" w:rsidP="00DD2F8E">
      <w:pPr>
        <w:rPr>
          <w:rFonts w:ascii="Arial" w:hAnsi="Arial" w:cs="Arial"/>
        </w:rPr>
      </w:pPr>
    </w:p>
    <w:p w:rsidR="00F12FC5" w:rsidRPr="000B6781" w:rsidRDefault="00F12FC5" w:rsidP="00DD2F8E">
      <w:pPr>
        <w:rPr>
          <w:rFonts w:ascii="Arial" w:hAnsi="Arial" w:cs="Arial"/>
        </w:rPr>
      </w:pPr>
    </w:p>
    <w:p w:rsidR="00F12FC5" w:rsidRPr="000B6781" w:rsidRDefault="00F12FC5" w:rsidP="00DD2F8E">
      <w:pPr>
        <w:rPr>
          <w:rFonts w:ascii="Arial" w:hAnsi="Arial" w:cs="Arial"/>
        </w:rPr>
      </w:pPr>
    </w:p>
    <w:p w:rsidR="00F12FC5" w:rsidRPr="000B6781" w:rsidRDefault="00F12FC5" w:rsidP="00DD2F8E">
      <w:pPr>
        <w:rPr>
          <w:rFonts w:ascii="Arial" w:hAnsi="Arial" w:cs="Arial"/>
        </w:rPr>
      </w:pPr>
    </w:p>
    <w:p w:rsidR="00F12FC5" w:rsidRPr="000B6781" w:rsidRDefault="00F12FC5" w:rsidP="00DD2F8E">
      <w:pPr>
        <w:rPr>
          <w:rFonts w:ascii="Arial" w:hAnsi="Arial" w:cs="Arial"/>
        </w:rPr>
      </w:pPr>
    </w:p>
    <w:p w:rsidR="00F12FC5" w:rsidRPr="000B6781" w:rsidRDefault="00F12FC5" w:rsidP="00DD2F8E">
      <w:pPr>
        <w:rPr>
          <w:rFonts w:ascii="Arial" w:hAnsi="Arial" w:cs="Arial"/>
        </w:rPr>
      </w:pPr>
    </w:p>
    <w:p w:rsidR="00F12FC5" w:rsidRPr="000B6781" w:rsidRDefault="00F12FC5" w:rsidP="00DD2F8E">
      <w:pPr>
        <w:rPr>
          <w:rFonts w:ascii="Arial" w:hAnsi="Arial" w:cs="Arial"/>
        </w:rPr>
      </w:pPr>
    </w:p>
    <w:p w:rsidR="00F12FC5" w:rsidRPr="000B6781" w:rsidRDefault="00F12FC5" w:rsidP="00DD2F8E">
      <w:pPr>
        <w:rPr>
          <w:rFonts w:ascii="Arial" w:hAnsi="Arial" w:cs="Arial"/>
        </w:rPr>
      </w:pPr>
    </w:p>
    <w:p w:rsidR="00F12FC5" w:rsidRPr="000B6781" w:rsidRDefault="00F12FC5" w:rsidP="00DD2F8E">
      <w:pPr>
        <w:rPr>
          <w:rFonts w:ascii="Arial" w:hAnsi="Arial" w:cs="Arial"/>
        </w:rPr>
      </w:pPr>
    </w:p>
    <w:p w:rsidR="00EA6943" w:rsidRPr="003F0BE8" w:rsidRDefault="00EA6943" w:rsidP="00DD2F8E">
      <w:pPr>
        <w:rPr>
          <w:rFonts w:ascii="Arial" w:hAnsi="Arial" w:cs="Arial"/>
        </w:rPr>
      </w:pPr>
    </w:p>
    <w:p w:rsidR="00DD2F8E" w:rsidRPr="003F0BE8" w:rsidRDefault="00DD2F8E" w:rsidP="00DD2F8E">
      <w:pPr>
        <w:spacing w:line="360" w:lineRule="auto"/>
        <w:ind w:firstLine="720"/>
        <w:rPr>
          <w:rFonts w:ascii="Arial" w:hAnsi="Arial" w:cs="Arial"/>
        </w:rPr>
      </w:pPr>
      <w:r w:rsidRPr="003F0BE8">
        <w:rPr>
          <w:rFonts w:ascii="Arial" w:hAnsi="Arial" w:cs="Arial"/>
        </w:rPr>
        <w:t>Version:  1.</w:t>
      </w:r>
      <w:r w:rsidR="00B42EBD" w:rsidRPr="003F0BE8">
        <w:rPr>
          <w:rFonts w:ascii="Arial" w:hAnsi="Arial" w:cs="Arial"/>
        </w:rPr>
        <w:t>1</w:t>
      </w:r>
    </w:p>
    <w:p w:rsidR="00DD2F8E" w:rsidRPr="003F0BE8" w:rsidRDefault="00DD2F8E" w:rsidP="00DD2F8E">
      <w:pPr>
        <w:spacing w:line="360" w:lineRule="auto"/>
        <w:ind w:firstLine="720"/>
        <w:rPr>
          <w:rFonts w:ascii="Arial" w:hAnsi="Arial" w:cs="Arial"/>
        </w:rPr>
      </w:pPr>
      <w:r w:rsidRPr="003F0BE8">
        <w:rPr>
          <w:rFonts w:ascii="Arial" w:hAnsi="Arial" w:cs="Arial"/>
        </w:rPr>
        <w:t xml:space="preserve">Date: </w:t>
      </w:r>
      <w:r w:rsidR="003F0BE8" w:rsidRPr="003F0BE8">
        <w:rPr>
          <w:rFonts w:ascii="Arial" w:hAnsi="Arial" w:cs="Arial"/>
        </w:rPr>
        <w:t>22 September 2016</w:t>
      </w:r>
    </w:p>
    <w:p w:rsidR="00DD2F8E" w:rsidRPr="000B6781" w:rsidRDefault="00DD2F8E" w:rsidP="00DD2F8E">
      <w:pPr>
        <w:spacing w:before="100" w:beforeAutospacing="1" w:after="100" w:afterAutospacing="1" w:line="360" w:lineRule="auto"/>
        <w:ind w:firstLine="720"/>
        <w:rPr>
          <w:rFonts w:ascii="Arial" w:hAnsi="Arial" w:cs="Arial"/>
        </w:rPr>
      </w:pPr>
      <w:r w:rsidRPr="000B6781">
        <w:rPr>
          <w:rFonts w:ascii="Arial" w:hAnsi="Arial" w:cs="Arial"/>
        </w:rPr>
        <w:br w:type="page"/>
      </w:r>
    </w:p>
    <w:sdt>
      <w:sdtPr>
        <w:rPr>
          <w:rFonts w:ascii="Arial" w:eastAsia="Calibri" w:hAnsi="Arial" w:cs="Arial"/>
          <w:b w:val="0"/>
          <w:bCs w:val="0"/>
          <w:color w:val="auto"/>
          <w:sz w:val="22"/>
          <w:szCs w:val="22"/>
          <w:lang w:val="en-GB" w:eastAsia="en-US"/>
        </w:rPr>
        <w:id w:val="-2132072848"/>
        <w:docPartObj>
          <w:docPartGallery w:val="Table of Contents"/>
          <w:docPartUnique/>
        </w:docPartObj>
      </w:sdtPr>
      <w:sdtEndPr>
        <w:rPr>
          <w:noProof/>
        </w:rPr>
      </w:sdtEndPr>
      <w:sdtContent>
        <w:p w:rsidR="00E36B50" w:rsidRPr="000B6781" w:rsidRDefault="00E36B50" w:rsidP="00E36B50">
          <w:pPr>
            <w:pStyle w:val="TOCHeading"/>
            <w:jc w:val="center"/>
            <w:rPr>
              <w:rFonts w:ascii="Arial" w:hAnsi="Arial" w:cs="Arial"/>
              <w:color w:val="auto"/>
            </w:rPr>
          </w:pPr>
          <w:r w:rsidRPr="000B6781">
            <w:rPr>
              <w:rFonts w:ascii="Arial" w:hAnsi="Arial" w:cs="Arial"/>
              <w:color w:val="auto"/>
            </w:rPr>
            <w:t>Contents</w:t>
          </w:r>
        </w:p>
        <w:p w:rsidR="00E36B50" w:rsidRPr="000B6781" w:rsidRDefault="00E36B50" w:rsidP="00E36B50">
          <w:pPr>
            <w:rPr>
              <w:rFonts w:ascii="Arial" w:hAnsi="Arial" w:cs="Arial"/>
              <w:lang w:val="en-US" w:eastAsia="ja-JP"/>
            </w:rPr>
          </w:pPr>
        </w:p>
        <w:p w:rsidR="00E36B50" w:rsidRPr="000B6781" w:rsidRDefault="00E36B50" w:rsidP="00E36B50">
          <w:pPr>
            <w:rPr>
              <w:rFonts w:ascii="Arial" w:hAnsi="Arial" w:cs="Arial"/>
              <w:sz w:val="24"/>
              <w:lang w:val="en-US" w:eastAsia="ja-JP"/>
            </w:rPr>
          </w:pPr>
        </w:p>
        <w:p w:rsidR="00C10F1B" w:rsidRPr="000B6781" w:rsidRDefault="000633C1">
          <w:pPr>
            <w:pStyle w:val="TOC1"/>
            <w:tabs>
              <w:tab w:val="left" w:pos="440"/>
              <w:tab w:val="right" w:leader="dot" w:pos="9016"/>
            </w:tabs>
            <w:rPr>
              <w:rFonts w:ascii="Arial" w:eastAsiaTheme="minorEastAsia" w:hAnsi="Arial" w:cs="Arial"/>
              <w:noProof/>
              <w:sz w:val="24"/>
              <w:lang w:eastAsia="en-GB"/>
            </w:rPr>
          </w:pPr>
          <w:r w:rsidRPr="000633C1">
            <w:rPr>
              <w:rFonts w:ascii="Arial" w:hAnsi="Arial" w:cs="Arial"/>
              <w:sz w:val="24"/>
            </w:rPr>
            <w:fldChar w:fldCharType="begin"/>
          </w:r>
          <w:r w:rsidR="00E36B50" w:rsidRPr="000B6781">
            <w:rPr>
              <w:rFonts w:ascii="Arial" w:hAnsi="Arial" w:cs="Arial"/>
              <w:sz w:val="24"/>
            </w:rPr>
            <w:instrText xml:space="preserve"> TOC \o "1-3" \h \z \u </w:instrText>
          </w:r>
          <w:r w:rsidRPr="000633C1">
            <w:rPr>
              <w:rFonts w:ascii="Arial" w:hAnsi="Arial" w:cs="Arial"/>
              <w:sz w:val="24"/>
            </w:rPr>
            <w:fldChar w:fldCharType="separate"/>
          </w:r>
          <w:hyperlink w:anchor="_Toc412790018" w:history="1">
            <w:r w:rsidR="00C10F1B" w:rsidRPr="000B6781">
              <w:rPr>
                <w:rStyle w:val="Hyperlink"/>
                <w:rFonts w:ascii="Arial" w:hAnsi="Arial" w:cs="Arial"/>
                <w:noProof/>
                <w:sz w:val="24"/>
              </w:rPr>
              <w:t>1.</w:t>
            </w:r>
            <w:r w:rsidR="00C10F1B" w:rsidRPr="000B6781">
              <w:rPr>
                <w:rFonts w:ascii="Arial" w:eastAsiaTheme="minorEastAsia" w:hAnsi="Arial" w:cs="Arial"/>
                <w:noProof/>
                <w:sz w:val="24"/>
                <w:lang w:eastAsia="en-GB"/>
              </w:rPr>
              <w:tab/>
            </w:r>
            <w:r w:rsidR="00C10F1B" w:rsidRPr="000B6781">
              <w:rPr>
                <w:rStyle w:val="Hyperlink"/>
                <w:rFonts w:ascii="Arial" w:hAnsi="Arial" w:cs="Arial"/>
                <w:noProof/>
                <w:sz w:val="24"/>
              </w:rPr>
              <w:t>Background and Definitions</w:t>
            </w:r>
            <w:r w:rsidR="00C10F1B" w:rsidRPr="000B6781">
              <w:rPr>
                <w:rFonts w:ascii="Arial" w:hAnsi="Arial" w:cs="Arial"/>
                <w:noProof/>
                <w:webHidden/>
                <w:sz w:val="24"/>
              </w:rPr>
              <w:tab/>
            </w:r>
            <w:r w:rsidRPr="000B6781">
              <w:rPr>
                <w:rFonts w:ascii="Arial" w:hAnsi="Arial" w:cs="Arial"/>
                <w:noProof/>
                <w:webHidden/>
                <w:sz w:val="24"/>
              </w:rPr>
              <w:fldChar w:fldCharType="begin"/>
            </w:r>
            <w:r w:rsidR="00C10F1B" w:rsidRPr="000B6781">
              <w:rPr>
                <w:rFonts w:ascii="Arial" w:hAnsi="Arial" w:cs="Arial"/>
                <w:noProof/>
                <w:webHidden/>
                <w:sz w:val="24"/>
              </w:rPr>
              <w:instrText xml:space="preserve"> PAGEREF _Toc412790018 \h </w:instrText>
            </w:r>
            <w:r w:rsidRPr="000B6781">
              <w:rPr>
                <w:rFonts w:ascii="Arial" w:hAnsi="Arial" w:cs="Arial"/>
                <w:noProof/>
                <w:webHidden/>
                <w:sz w:val="24"/>
              </w:rPr>
            </w:r>
            <w:r w:rsidRPr="000B6781">
              <w:rPr>
                <w:rFonts w:ascii="Arial" w:hAnsi="Arial" w:cs="Arial"/>
                <w:noProof/>
                <w:webHidden/>
                <w:sz w:val="24"/>
              </w:rPr>
              <w:fldChar w:fldCharType="separate"/>
            </w:r>
            <w:r w:rsidR="00C10F1B" w:rsidRPr="000B6781">
              <w:rPr>
                <w:rFonts w:ascii="Arial" w:hAnsi="Arial" w:cs="Arial"/>
                <w:noProof/>
                <w:webHidden/>
                <w:sz w:val="24"/>
              </w:rPr>
              <w:t>3</w:t>
            </w:r>
            <w:r w:rsidRPr="000B6781">
              <w:rPr>
                <w:rFonts w:ascii="Arial" w:hAnsi="Arial" w:cs="Arial"/>
                <w:noProof/>
                <w:webHidden/>
                <w:sz w:val="24"/>
              </w:rPr>
              <w:fldChar w:fldCharType="end"/>
            </w:r>
          </w:hyperlink>
        </w:p>
        <w:p w:rsidR="00C10F1B" w:rsidRPr="000B6781" w:rsidRDefault="000633C1">
          <w:pPr>
            <w:pStyle w:val="TOC1"/>
            <w:tabs>
              <w:tab w:val="left" w:pos="440"/>
              <w:tab w:val="right" w:leader="dot" w:pos="9016"/>
            </w:tabs>
            <w:rPr>
              <w:rFonts w:ascii="Arial" w:eastAsiaTheme="minorEastAsia" w:hAnsi="Arial" w:cs="Arial"/>
              <w:noProof/>
              <w:sz w:val="24"/>
              <w:lang w:eastAsia="en-GB"/>
            </w:rPr>
          </w:pPr>
          <w:hyperlink w:anchor="_Toc412790019" w:history="1">
            <w:r w:rsidR="00C10F1B" w:rsidRPr="000B6781">
              <w:rPr>
                <w:rStyle w:val="Hyperlink"/>
                <w:rFonts w:ascii="Arial" w:hAnsi="Arial" w:cs="Arial"/>
                <w:noProof/>
                <w:sz w:val="24"/>
              </w:rPr>
              <w:t>2.</w:t>
            </w:r>
            <w:r w:rsidR="00C10F1B" w:rsidRPr="000B6781">
              <w:rPr>
                <w:rFonts w:ascii="Arial" w:eastAsiaTheme="minorEastAsia" w:hAnsi="Arial" w:cs="Arial"/>
                <w:noProof/>
                <w:sz w:val="24"/>
                <w:lang w:eastAsia="en-GB"/>
              </w:rPr>
              <w:tab/>
            </w:r>
            <w:r w:rsidR="00C10F1B" w:rsidRPr="000B6781">
              <w:rPr>
                <w:rStyle w:val="Hyperlink"/>
                <w:rFonts w:ascii="Arial" w:hAnsi="Arial" w:cs="Arial"/>
                <w:noProof/>
                <w:sz w:val="24"/>
              </w:rPr>
              <w:t>Wording of Clause</w:t>
            </w:r>
            <w:r w:rsidR="00C10F1B" w:rsidRPr="000B6781">
              <w:rPr>
                <w:rFonts w:ascii="Arial" w:hAnsi="Arial" w:cs="Arial"/>
                <w:noProof/>
                <w:webHidden/>
                <w:sz w:val="24"/>
              </w:rPr>
              <w:tab/>
            </w:r>
            <w:r w:rsidRPr="000B6781">
              <w:rPr>
                <w:rFonts w:ascii="Arial" w:hAnsi="Arial" w:cs="Arial"/>
                <w:noProof/>
                <w:webHidden/>
                <w:sz w:val="24"/>
              </w:rPr>
              <w:fldChar w:fldCharType="begin"/>
            </w:r>
            <w:r w:rsidR="00C10F1B" w:rsidRPr="000B6781">
              <w:rPr>
                <w:rFonts w:ascii="Arial" w:hAnsi="Arial" w:cs="Arial"/>
                <w:noProof/>
                <w:webHidden/>
                <w:sz w:val="24"/>
              </w:rPr>
              <w:instrText xml:space="preserve"> PAGEREF _Toc412790019 \h </w:instrText>
            </w:r>
            <w:r w:rsidRPr="000B6781">
              <w:rPr>
                <w:rFonts w:ascii="Arial" w:hAnsi="Arial" w:cs="Arial"/>
                <w:noProof/>
                <w:webHidden/>
                <w:sz w:val="24"/>
              </w:rPr>
            </w:r>
            <w:r w:rsidRPr="000B6781">
              <w:rPr>
                <w:rFonts w:ascii="Arial" w:hAnsi="Arial" w:cs="Arial"/>
                <w:noProof/>
                <w:webHidden/>
                <w:sz w:val="24"/>
              </w:rPr>
              <w:fldChar w:fldCharType="separate"/>
            </w:r>
            <w:r w:rsidR="00C10F1B" w:rsidRPr="000B6781">
              <w:rPr>
                <w:rFonts w:ascii="Arial" w:hAnsi="Arial" w:cs="Arial"/>
                <w:noProof/>
                <w:webHidden/>
                <w:sz w:val="24"/>
              </w:rPr>
              <w:t>4</w:t>
            </w:r>
            <w:r w:rsidRPr="000B6781">
              <w:rPr>
                <w:rFonts w:ascii="Arial" w:hAnsi="Arial" w:cs="Arial"/>
                <w:noProof/>
                <w:webHidden/>
                <w:sz w:val="24"/>
              </w:rPr>
              <w:fldChar w:fldCharType="end"/>
            </w:r>
          </w:hyperlink>
        </w:p>
        <w:p w:rsidR="00E36B50" w:rsidRPr="000B6781" w:rsidRDefault="000633C1">
          <w:pPr>
            <w:rPr>
              <w:rFonts w:ascii="Arial" w:hAnsi="Arial" w:cs="Arial"/>
            </w:rPr>
          </w:pPr>
          <w:r w:rsidRPr="000B6781">
            <w:rPr>
              <w:rFonts w:ascii="Arial" w:hAnsi="Arial" w:cs="Arial"/>
              <w:b/>
              <w:bCs/>
              <w:noProof/>
              <w:sz w:val="24"/>
            </w:rPr>
            <w:fldChar w:fldCharType="end"/>
          </w:r>
        </w:p>
      </w:sdtContent>
    </w:sdt>
    <w:p w:rsidR="007F5F6F" w:rsidRPr="000B6781" w:rsidRDefault="00DD2F8E" w:rsidP="00DD2F8E">
      <w:pPr>
        <w:pStyle w:val="NoSpacing"/>
        <w:rPr>
          <w:rFonts w:ascii="Arial" w:hAnsi="Arial" w:cs="Arial"/>
          <w:b/>
          <w:szCs w:val="24"/>
        </w:rPr>
      </w:pPr>
      <w:r w:rsidRPr="000B6781">
        <w:rPr>
          <w:rFonts w:ascii="Arial" w:hAnsi="Arial" w:cs="Arial"/>
        </w:rPr>
        <w:br w:type="page"/>
      </w:r>
    </w:p>
    <w:p w:rsidR="00137FF7" w:rsidRPr="000B6781" w:rsidRDefault="00F12FC5" w:rsidP="000B6781">
      <w:pPr>
        <w:pStyle w:val="Heading1"/>
        <w:numPr>
          <w:ilvl w:val="0"/>
          <w:numId w:val="4"/>
        </w:numPr>
        <w:spacing w:before="0" w:after="120" w:line="300" w:lineRule="auto"/>
        <w:rPr>
          <w:rFonts w:ascii="Arial" w:hAnsi="Arial" w:cs="Arial"/>
          <w:color w:val="auto"/>
          <w:sz w:val="22"/>
          <w:szCs w:val="22"/>
        </w:rPr>
      </w:pPr>
      <w:bookmarkStart w:id="1" w:name="_Toc412790018"/>
      <w:r w:rsidRPr="000B6781">
        <w:rPr>
          <w:rFonts w:ascii="Arial" w:hAnsi="Arial" w:cs="Arial"/>
          <w:color w:val="auto"/>
          <w:sz w:val="22"/>
          <w:szCs w:val="22"/>
        </w:rPr>
        <w:lastRenderedPageBreak/>
        <w:t>Background and Definitions</w:t>
      </w:r>
      <w:bookmarkEnd w:id="1"/>
    </w:p>
    <w:p w:rsidR="00F60C10" w:rsidRPr="000B6781" w:rsidRDefault="00F60C10" w:rsidP="000B6781">
      <w:pPr>
        <w:pStyle w:val="NoSpacing"/>
        <w:spacing w:after="120" w:line="300" w:lineRule="auto"/>
        <w:rPr>
          <w:rFonts w:ascii="Arial" w:hAnsi="Arial" w:cs="Arial"/>
        </w:rPr>
      </w:pPr>
    </w:p>
    <w:p w:rsidR="00E51503" w:rsidRPr="000B6781" w:rsidRDefault="00880899" w:rsidP="000B6781">
      <w:pPr>
        <w:pStyle w:val="Default"/>
        <w:spacing w:after="120" w:line="300" w:lineRule="auto"/>
        <w:rPr>
          <w:rFonts w:ascii="Arial" w:hAnsi="Arial" w:cs="Arial"/>
          <w:sz w:val="22"/>
          <w:szCs w:val="22"/>
        </w:rPr>
      </w:pPr>
      <w:r w:rsidRPr="000B6781">
        <w:rPr>
          <w:rFonts w:ascii="Arial" w:hAnsi="Arial" w:cs="Arial"/>
          <w:sz w:val="22"/>
          <w:szCs w:val="22"/>
        </w:rPr>
        <w:t>Under Section 2.11.5(a</w:t>
      </w:r>
      <w:r w:rsidR="0005774D" w:rsidRPr="000B6781">
        <w:rPr>
          <w:rFonts w:ascii="Arial" w:hAnsi="Arial" w:cs="Arial"/>
          <w:sz w:val="22"/>
          <w:szCs w:val="22"/>
        </w:rPr>
        <w:t>) of their S</w:t>
      </w:r>
      <w:r w:rsidR="00F60C10" w:rsidRPr="000B6781">
        <w:rPr>
          <w:rFonts w:ascii="Arial" w:hAnsi="Arial" w:cs="Arial"/>
          <w:sz w:val="22"/>
          <w:szCs w:val="22"/>
        </w:rPr>
        <w:t xml:space="preserve">upply </w:t>
      </w:r>
      <w:r w:rsidR="0005774D" w:rsidRPr="000B6781">
        <w:rPr>
          <w:rFonts w:ascii="Arial" w:hAnsi="Arial" w:cs="Arial"/>
          <w:sz w:val="22"/>
          <w:szCs w:val="22"/>
        </w:rPr>
        <w:t>L</w:t>
      </w:r>
      <w:r w:rsidR="00F60C10" w:rsidRPr="000B6781">
        <w:rPr>
          <w:rFonts w:ascii="Arial" w:hAnsi="Arial" w:cs="Arial"/>
          <w:sz w:val="22"/>
          <w:szCs w:val="22"/>
        </w:rPr>
        <w:t>icence</w:t>
      </w:r>
      <w:r w:rsidRPr="000B6781">
        <w:rPr>
          <w:rFonts w:ascii="Arial" w:hAnsi="Arial" w:cs="Arial"/>
          <w:sz w:val="22"/>
          <w:szCs w:val="22"/>
        </w:rPr>
        <w:t>,</w:t>
      </w:r>
      <w:r w:rsidR="00F60C10" w:rsidRPr="000B6781">
        <w:rPr>
          <w:rFonts w:ascii="Arial" w:hAnsi="Arial" w:cs="Arial"/>
          <w:sz w:val="22"/>
          <w:szCs w:val="22"/>
        </w:rPr>
        <w:t xml:space="preserve"> </w:t>
      </w:r>
      <w:r w:rsidR="0005774D" w:rsidRPr="000B6781">
        <w:rPr>
          <w:rFonts w:ascii="Arial" w:hAnsi="Arial" w:cs="Arial"/>
          <w:sz w:val="22"/>
          <w:szCs w:val="22"/>
        </w:rPr>
        <w:t>Gas S</w:t>
      </w:r>
      <w:r w:rsidR="00F60C10" w:rsidRPr="000B6781">
        <w:rPr>
          <w:rFonts w:ascii="Arial" w:hAnsi="Arial" w:cs="Arial"/>
          <w:sz w:val="22"/>
          <w:szCs w:val="22"/>
        </w:rPr>
        <w:t xml:space="preserve">uppliers are required to </w:t>
      </w:r>
      <w:r w:rsidRPr="000B6781">
        <w:rPr>
          <w:rFonts w:ascii="Arial" w:hAnsi="Arial" w:cs="Arial"/>
          <w:sz w:val="22"/>
          <w:szCs w:val="22"/>
        </w:rPr>
        <w:t xml:space="preserve">establish and maintain a register which lists all of the Licensee’s domestic </w:t>
      </w:r>
      <w:r w:rsidR="0005774D" w:rsidRPr="000B6781">
        <w:rPr>
          <w:rFonts w:ascii="Arial" w:hAnsi="Arial" w:cs="Arial"/>
          <w:sz w:val="22"/>
          <w:szCs w:val="22"/>
        </w:rPr>
        <w:t>C</w:t>
      </w:r>
      <w:r w:rsidRPr="000B6781">
        <w:rPr>
          <w:rFonts w:ascii="Arial" w:hAnsi="Arial" w:cs="Arial"/>
          <w:sz w:val="22"/>
          <w:szCs w:val="22"/>
        </w:rPr>
        <w:t xml:space="preserve">onsumers who are of pensionable age, disabled or chronically sick and have asked to be included in the register. Under Section 2.11.5(d) of the </w:t>
      </w:r>
      <w:r w:rsidR="0005774D" w:rsidRPr="000B6781">
        <w:rPr>
          <w:rFonts w:ascii="Arial" w:hAnsi="Arial" w:cs="Arial"/>
          <w:sz w:val="22"/>
          <w:szCs w:val="22"/>
        </w:rPr>
        <w:t>S</w:t>
      </w:r>
      <w:r w:rsidRPr="000B6781">
        <w:rPr>
          <w:rFonts w:ascii="Arial" w:hAnsi="Arial" w:cs="Arial"/>
          <w:sz w:val="22"/>
          <w:szCs w:val="22"/>
        </w:rPr>
        <w:t xml:space="preserve">upply </w:t>
      </w:r>
      <w:r w:rsidR="0005774D" w:rsidRPr="000B6781">
        <w:rPr>
          <w:rFonts w:ascii="Arial" w:hAnsi="Arial" w:cs="Arial"/>
          <w:sz w:val="22"/>
          <w:szCs w:val="22"/>
        </w:rPr>
        <w:t>L</w:t>
      </w:r>
      <w:r w:rsidRPr="000B6781">
        <w:rPr>
          <w:rFonts w:ascii="Arial" w:hAnsi="Arial" w:cs="Arial"/>
          <w:sz w:val="22"/>
          <w:szCs w:val="22"/>
        </w:rPr>
        <w:t xml:space="preserve">icense, </w:t>
      </w:r>
      <w:r w:rsidR="0005774D" w:rsidRPr="000B6781">
        <w:rPr>
          <w:rFonts w:ascii="Arial" w:hAnsi="Arial" w:cs="Arial"/>
          <w:sz w:val="22"/>
          <w:szCs w:val="22"/>
        </w:rPr>
        <w:t>Gas S</w:t>
      </w:r>
      <w:r w:rsidRPr="000B6781">
        <w:rPr>
          <w:rFonts w:ascii="Arial" w:hAnsi="Arial" w:cs="Arial"/>
          <w:sz w:val="22"/>
          <w:szCs w:val="22"/>
        </w:rPr>
        <w:t xml:space="preserve">uppliers are required </w:t>
      </w:r>
      <w:r w:rsidR="00E51503" w:rsidRPr="000B6781">
        <w:rPr>
          <w:rFonts w:ascii="Arial" w:hAnsi="Arial" w:cs="Arial"/>
          <w:sz w:val="22"/>
          <w:szCs w:val="22"/>
        </w:rPr>
        <w:t xml:space="preserve">provide the information which they hold on </w:t>
      </w:r>
      <w:r w:rsidRPr="000B6781">
        <w:rPr>
          <w:rFonts w:ascii="Arial" w:hAnsi="Arial" w:cs="Arial"/>
          <w:sz w:val="22"/>
          <w:szCs w:val="22"/>
        </w:rPr>
        <w:t>this</w:t>
      </w:r>
      <w:r w:rsidR="00E51503" w:rsidRPr="000B6781">
        <w:rPr>
          <w:rFonts w:ascii="Arial" w:hAnsi="Arial" w:cs="Arial"/>
          <w:sz w:val="22"/>
          <w:szCs w:val="22"/>
        </w:rPr>
        <w:t xml:space="preserve"> </w:t>
      </w:r>
      <w:r w:rsidR="00694178" w:rsidRPr="000B6781">
        <w:rPr>
          <w:rFonts w:ascii="Arial" w:hAnsi="Arial" w:cs="Arial"/>
          <w:sz w:val="22"/>
          <w:szCs w:val="22"/>
        </w:rPr>
        <w:t>V</w:t>
      </w:r>
      <w:r w:rsidR="00583821" w:rsidRPr="000B6781">
        <w:rPr>
          <w:rFonts w:ascii="Arial" w:hAnsi="Arial" w:cs="Arial"/>
          <w:sz w:val="22"/>
          <w:szCs w:val="22"/>
        </w:rPr>
        <w:t xml:space="preserve">ulnerable </w:t>
      </w:r>
      <w:r w:rsidR="00694178" w:rsidRPr="000B6781">
        <w:rPr>
          <w:rFonts w:ascii="Arial" w:hAnsi="Arial" w:cs="Arial"/>
          <w:sz w:val="22"/>
          <w:szCs w:val="22"/>
        </w:rPr>
        <w:t>C</w:t>
      </w:r>
      <w:r w:rsidR="00583821" w:rsidRPr="000B6781">
        <w:rPr>
          <w:rFonts w:ascii="Arial" w:hAnsi="Arial" w:cs="Arial"/>
          <w:sz w:val="22"/>
          <w:szCs w:val="22"/>
        </w:rPr>
        <w:t xml:space="preserve">ustomer </w:t>
      </w:r>
      <w:r w:rsidR="00E51503" w:rsidRPr="000B6781">
        <w:rPr>
          <w:rFonts w:ascii="Arial" w:hAnsi="Arial" w:cs="Arial"/>
          <w:sz w:val="22"/>
          <w:szCs w:val="22"/>
        </w:rPr>
        <w:t>register</w:t>
      </w:r>
      <w:r w:rsidRPr="000B6781">
        <w:rPr>
          <w:rFonts w:ascii="Arial" w:hAnsi="Arial" w:cs="Arial"/>
          <w:sz w:val="22"/>
          <w:szCs w:val="22"/>
        </w:rPr>
        <w:t xml:space="preserve"> </w:t>
      </w:r>
      <w:r w:rsidR="00E51503" w:rsidRPr="000B6781">
        <w:rPr>
          <w:rFonts w:ascii="Arial" w:hAnsi="Arial" w:cs="Arial"/>
          <w:sz w:val="22"/>
          <w:szCs w:val="22"/>
        </w:rPr>
        <w:t xml:space="preserve">to </w:t>
      </w:r>
      <w:r w:rsidR="003F6D83" w:rsidRPr="000B6781">
        <w:rPr>
          <w:rFonts w:ascii="Arial" w:hAnsi="Arial" w:cs="Arial"/>
          <w:sz w:val="22"/>
          <w:szCs w:val="22"/>
        </w:rPr>
        <w:t>the Network Operator</w:t>
      </w:r>
      <w:r w:rsidR="00E51503" w:rsidRPr="000B6781">
        <w:rPr>
          <w:rFonts w:ascii="Arial" w:hAnsi="Arial" w:cs="Arial"/>
          <w:sz w:val="22"/>
          <w:szCs w:val="22"/>
        </w:rPr>
        <w:t xml:space="preserve"> in an appropriate form and at appropriate intervals. </w:t>
      </w:r>
    </w:p>
    <w:p w:rsidR="00E51503" w:rsidRPr="000B6781" w:rsidRDefault="00E51503" w:rsidP="000B6781">
      <w:pPr>
        <w:pStyle w:val="NoSpacing"/>
        <w:spacing w:after="120" w:line="300" w:lineRule="auto"/>
        <w:rPr>
          <w:rFonts w:ascii="Arial" w:hAnsi="Arial" w:cs="Arial"/>
        </w:rPr>
      </w:pPr>
      <w:r w:rsidRPr="000B6781">
        <w:rPr>
          <w:rFonts w:ascii="Arial" w:hAnsi="Arial" w:cs="Arial"/>
        </w:rPr>
        <w:t xml:space="preserve">In the event of a Last Resort Supply Direction a Supplier of Last Resort may be appointed by the </w:t>
      </w:r>
      <w:r w:rsidR="00880899" w:rsidRPr="000B6781">
        <w:rPr>
          <w:rFonts w:ascii="Arial" w:hAnsi="Arial" w:cs="Arial"/>
        </w:rPr>
        <w:t>Authority.</w:t>
      </w:r>
    </w:p>
    <w:p w:rsidR="003F6D83" w:rsidRPr="000B6781" w:rsidRDefault="003F6D83" w:rsidP="000B6781">
      <w:pPr>
        <w:pStyle w:val="NoSpacing"/>
        <w:spacing w:after="120" w:line="300" w:lineRule="auto"/>
        <w:rPr>
          <w:rFonts w:ascii="Arial" w:hAnsi="Arial" w:cs="Arial"/>
        </w:rPr>
      </w:pPr>
      <w:r w:rsidRPr="000B6781">
        <w:rPr>
          <w:rFonts w:ascii="Arial" w:hAnsi="Arial" w:cs="Arial"/>
        </w:rPr>
        <w:t xml:space="preserve">If a Last Resort Supply Direction </w:t>
      </w:r>
      <w:r w:rsidR="00EA0826" w:rsidRPr="000B6781">
        <w:rPr>
          <w:rFonts w:ascii="Arial" w:hAnsi="Arial" w:cs="Arial"/>
        </w:rPr>
        <w:t xml:space="preserve">is issued, </w:t>
      </w:r>
      <w:r w:rsidRPr="000B6781">
        <w:rPr>
          <w:rFonts w:ascii="Arial" w:hAnsi="Arial" w:cs="Arial"/>
        </w:rPr>
        <w:t xml:space="preserve">the Network Operator may pass </w:t>
      </w:r>
      <w:r w:rsidR="00EA0826" w:rsidRPr="000B6781">
        <w:rPr>
          <w:rFonts w:ascii="Arial" w:hAnsi="Arial" w:cs="Arial"/>
        </w:rPr>
        <w:t xml:space="preserve">the information held on the </w:t>
      </w:r>
      <w:r w:rsidR="005D5D0B" w:rsidRPr="000B6781">
        <w:rPr>
          <w:rFonts w:ascii="Arial" w:hAnsi="Arial" w:cs="Arial"/>
        </w:rPr>
        <w:t>Defaulting</w:t>
      </w:r>
      <w:r w:rsidR="00EA0826" w:rsidRPr="000B6781">
        <w:rPr>
          <w:rFonts w:ascii="Arial" w:hAnsi="Arial" w:cs="Arial"/>
        </w:rPr>
        <w:t xml:space="preserve"> Supplier’s</w:t>
      </w:r>
      <w:r w:rsidRPr="000B6781">
        <w:rPr>
          <w:rFonts w:ascii="Arial" w:hAnsi="Arial" w:cs="Arial"/>
        </w:rPr>
        <w:t xml:space="preserve"> Vulnerable Customer register to the Supplier of Last Resort.</w:t>
      </w:r>
    </w:p>
    <w:p w:rsidR="00F12FC5" w:rsidRPr="000B6781" w:rsidRDefault="00F12FC5" w:rsidP="000B6781">
      <w:pPr>
        <w:spacing w:after="120" w:line="300" w:lineRule="auto"/>
        <w:contextualSpacing/>
        <w:rPr>
          <w:rFonts w:ascii="Arial" w:hAnsi="Arial" w:cs="Arial"/>
        </w:rPr>
      </w:pPr>
      <w:r w:rsidRPr="000B6781">
        <w:rPr>
          <w:rFonts w:ascii="Arial" w:hAnsi="Arial" w:cs="Arial"/>
        </w:rPr>
        <w:t xml:space="preserve">This schedule aims to provide a consistent, transparent and non-discriminatory framework to facilitate </w:t>
      </w:r>
      <w:r w:rsidR="00694178" w:rsidRPr="000B6781">
        <w:rPr>
          <w:rFonts w:ascii="Arial" w:hAnsi="Arial" w:cs="Arial"/>
        </w:rPr>
        <w:t>the passing of V</w:t>
      </w:r>
      <w:r w:rsidRPr="000B6781">
        <w:rPr>
          <w:rFonts w:ascii="Arial" w:hAnsi="Arial" w:cs="Arial"/>
        </w:rPr>
        <w:t xml:space="preserve">ulnerable </w:t>
      </w:r>
      <w:r w:rsidR="00694178" w:rsidRPr="000B6781">
        <w:rPr>
          <w:rFonts w:ascii="Arial" w:hAnsi="Arial" w:cs="Arial"/>
        </w:rPr>
        <w:t>Customer</w:t>
      </w:r>
      <w:r w:rsidRPr="000B6781">
        <w:rPr>
          <w:rFonts w:ascii="Arial" w:hAnsi="Arial" w:cs="Arial"/>
        </w:rPr>
        <w:t xml:space="preserve"> information in the event of a Last Resort Supply </w:t>
      </w:r>
      <w:r w:rsidR="0005774D" w:rsidRPr="000B6781">
        <w:rPr>
          <w:rFonts w:ascii="Arial" w:hAnsi="Arial" w:cs="Arial"/>
        </w:rPr>
        <w:t>D</w:t>
      </w:r>
      <w:r w:rsidRPr="000B6781">
        <w:rPr>
          <w:rFonts w:ascii="Arial" w:hAnsi="Arial" w:cs="Arial"/>
        </w:rPr>
        <w:t xml:space="preserve">irection being called. The schedule also details the clause which </w:t>
      </w:r>
      <w:r w:rsidR="00546763" w:rsidRPr="000B6781">
        <w:rPr>
          <w:rFonts w:ascii="Arial" w:hAnsi="Arial" w:cs="Arial"/>
        </w:rPr>
        <w:t>must</w:t>
      </w:r>
      <w:r w:rsidRPr="000B6781">
        <w:rPr>
          <w:rFonts w:ascii="Arial" w:hAnsi="Arial" w:cs="Arial"/>
        </w:rPr>
        <w:t xml:space="preserve"> be included in all supplier Terms and Conditions</w:t>
      </w:r>
      <w:r w:rsidR="00546763" w:rsidRPr="000B6781">
        <w:rPr>
          <w:rFonts w:ascii="Arial" w:hAnsi="Arial" w:cs="Arial"/>
        </w:rPr>
        <w:t xml:space="preserve"> for domestic consumers</w:t>
      </w:r>
      <w:r w:rsidRPr="000B6781">
        <w:rPr>
          <w:rFonts w:ascii="Arial" w:hAnsi="Arial" w:cs="Arial"/>
        </w:rPr>
        <w:t xml:space="preserve"> to support this. </w:t>
      </w:r>
    </w:p>
    <w:p w:rsidR="00C10F1B" w:rsidRPr="000B6781" w:rsidRDefault="00C10F1B" w:rsidP="000B6781">
      <w:pPr>
        <w:spacing w:after="120" w:line="300" w:lineRule="auto"/>
        <w:contextualSpacing/>
        <w:rPr>
          <w:rFonts w:ascii="Arial" w:hAnsi="Arial" w:cs="Arial"/>
        </w:rPr>
      </w:pPr>
    </w:p>
    <w:p w:rsidR="00F12FC5" w:rsidRPr="000B6781" w:rsidRDefault="00F12FC5" w:rsidP="000B6781">
      <w:pPr>
        <w:spacing w:after="120" w:line="300" w:lineRule="auto"/>
        <w:contextualSpacing/>
        <w:rPr>
          <w:rFonts w:ascii="Arial" w:hAnsi="Arial" w:cs="Arial"/>
        </w:rPr>
      </w:pPr>
      <w:r w:rsidRPr="000B6781">
        <w:rPr>
          <w:rFonts w:ascii="Arial" w:hAnsi="Arial" w:cs="Arial"/>
        </w:rPr>
        <w:t xml:space="preserve">In this schedule, unless the context otherwise requires the following capitalised words and phrases have the following meaning: </w:t>
      </w:r>
    </w:p>
    <w:p w:rsidR="006B7E1A" w:rsidRPr="000B6781" w:rsidRDefault="006B7E1A" w:rsidP="000B6781">
      <w:pPr>
        <w:pStyle w:val="Default"/>
        <w:spacing w:after="120" w:line="300" w:lineRule="auto"/>
        <w:rPr>
          <w:rFonts w:ascii="Arial" w:hAnsi="Arial" w:cs="Arial"/>
          <w:color w:val="auto"/>
          <w:sz w:val="22"/>
          <w:szCs w:val="22"/>
          <w:lang w:eastAsia="en-US"/>
        </w:rPr>
      </w:pPr>
      <w:r w:rsidRPr="000B6781">
        <w:rPr>
          <w:rFonts w:ascii="Arial" w:hAnsi="Arial" w:cs="Arial"/>
          <w:b/>
          <w:sz w:val="22"/>
          <w:szCs w:val="22"/>
        </w:rPr>
        <w:t xml:space="preserve">“Authority” </w:t>
      </w:r>
      <w:r w:rsidRPr="000B6781">
        <w:rPr>
          <w:rFonts w:ascii="Arial" w:hAnsi="Arial" w:cs="Arial"/>
          <w:color w:val="auto"/>
          <w:sz w:val="22"/>
          <w:szCs w:val="22"/>
          <w:lang w:eastAsia="en-US"/>
        </w:rPr>
        <w:t xml:space="preserve">means the Northern Ireland Authority for </w:t>
      </w:r>
      <w:r w:rsidR="00546763" w:rsidRPr="000B6781">
        <w:rPr>
          <w:rFonts w:ascii="Arial" w:hAnsi="Arial" w:cs="Arial"/>
          <w:color w:val="auto"/>
          <w:sz w:val="22"/>
          <w:szCs w:val="22"/>
          <w:lang w:eastAsia="en-US"/>
        </w:rPr>
        <w:t xml:space="preserve">Utility </w:t>
      </w:r>
      <w:r w:rsidRPr="000B6781">
        <w:rPr>
          <w:rFonts w:ascii="Arial" w:hAnsi="Arial" w:cs="Arial"/>
          <w:color w:val="auto"/>
          <w:sz w:val="22"/>
          <w:szCs w:val="22"/>
          <w:lang w:eastAsia="en-US"/>
        </w:rPr>
        <w:t>Regulation</w:t>
      </w:r>
      <w:r w:rsidR="00880899" w:rsidRPr="000B6781">
        <w:rPr>
          <w:rFonts w:ascii="Arial" w:hAnsi="Arial" w:cs="Arial"/>
          <w:color w:val="auto"/>
          <w:sz w:val="22"/>
          <w:szCs w:val="22"/>
          <w:lang w:eastAsia="en-US"/>
        </w:rPr>
        <w:t>;</w:t>
      </w:r>
      <w:r w:rsidRPr="000B6781">
        <w:rPr>
          <w:rFonts w:ascii="Arial" w:hAnsi="Arial" w:cs="Arial"/>
          <w:color w:val="auto"/>
          <w:sz w:val="22"/>
          <w:szCs w:val="22"/>
          <w:lang w:eastAsia="en-US"/>
        </w:rPr>
        <w:t xml:space="preserve"> </w:t>
      </w:r>
    </w:p>
    <w:p w:rsidR="006B7E1A" w:rsidRPr="000B6781" w:rsidRDefault="006B7E1A" w:rsidP="000B6781">
      <w:pPr>
        <w:pStyle w:val="Default"/>
        <w:spacing w:after="120" w:line="300" w:lineRule="auto"/>
        <w:rPr>
          <w:rFonts w:ascii="Arial" w:hAnsi="Arial" w:cs="Arial"/>
          <w:sz w:val="22"/>
          <w:szCs w:val="22"/>
        </w:rPr>
      </w:pPr>
      <w:r w:rsidRPr="000B6781">
        <w:rPr>
          <w:rFonts w:ascii="Arial" w:hAnsi="Arial" w:cs="Arial"/>
          <w:b/>
          <w:sz w:val="22"/>
          <w:szCs w:val="22"/>
        </w:rPr>
        <w:t xml:space="preserve">“Consumer” </w:t>
      </w:r>
      <w:r w:rsidRPr="000B6781">
        <w:rPr>
          <w:rFonts w:ascii="Arial" w:hAnsi="Arial" w:cs="Arial"/>
          <w:color w:val="auto"/>
          <w:sz w:val="22"/>
          <w:szCs w:val="22"/>
          <w:lang w:eastAsia="en-US"/>
        </w:rPr>
        <w:t>means any person supplied or requiring to be supplied with gas by the Licensee (including any affiliate or related undertaking of the Licensee), or where the context requires, by any other gas supplier, at any premises in Northern Ireland</w:t>
      </w:r>
      <w:r w:rsidR="00880899" w:rsidRPr="000B6781">
        <w:rPr>
          <w:rFonts w:ascii="Arial" w:hAnsi="Arial" w:cs="Arial"/>
          <w:sz w:val="22"/>
          <w:szCs w:val="22"/>
        </w:rPr>
        <w:t>;</w:t>
      </w:r>
    </w:p>
    <w:p w:rsidR="000B02A2" w:rsidRPr="000B6781" w:rsidRDefault="000B02A2" w:rsidP="000B6781">
      <w:pPr>
        <w:pStyle w:val="Default"/>
        <w:spacing w:after="120" w:line="300" w:lineRule="auto"/>
        <w:rPr>
          <w:rFonts w:ascii="Arial" w:hAnsi="Arial" w:cs="Arial"/>
          <w:sz w:val="22"/>
          <w:szCs w:val="22"/>
        </w:rPr>
      </w:pPr>
      <w:r w:rsidRPr="000B6781">
        <w:rPr>
          <w:rFonts w:ascii="Arial" w:hAnsi="Arial" w:cs="Arial"/>
          <w:b/>
          <w:sz w:val="22"/>
          <w:szCs w:val="22"/>
        </w:rPr>
        <w:t xml:space="preserve">“Defaulting Supplier” </w:t>
      </w:r>
      <w:r w:rsidRPr="000B6781">
        <w:rPr>
          <w:rFonts w:ascii="Arial" w:hAnsi="Arial" w:cs="Arial"/>
          <w:sz w:val="22"/>
          <w:szCs w:val="22"/>
        </w:rPr>
        <w:t>means the Gas Supplier who has lost their supply licence due to the effects of the Last Resort Supply Direction;</w:t>
      </w:r>
    </w:p>
    <w:p w:rsidR="006B7E1A" w:rsidRPr="000B6781" w:rsidRDefault="00546763" w:rsidP="000B6781">
      <w:pPr>
        <w:pStyle w:val="Default"/>
        <w:spacing w:after="120" w:line="300" w:lineRule="auto"/>
        <w:rPr>
          <w:rFonts w:ascii="Arial" w:hAnsi="Arial" w:cs="Arial"/>
          <w:color w:val="auto"/>
          <w:sz w:val="22"/>
          <w:szCs w:val="22"/>
          <w:lang w:eastAsia="en-US"/>
        </w:rPr>
      </w:pPr>
      <w:r w:rsidRPr="000B6781" w:rsidDel="00546763">
        <w:rPr>
          <w:rFonts w:ascii="Arial" w:hAnsi="Arial" w:cs="Arial"/>
          <w:b/>
          <w:sz w:val="22"/>
          <w:szCs w:val="22"/>
        </w:rPr>
        <w:t xml:space="preserve"> </w:t>
      </w:r>
      <w:r w:rsidR="006B7E1A" w:rsidRPr="000B6781">
        <w:rPr>
          <w:rFonts w:ascii="Arial" w:hAnsi="Arial" w:cs="Arial"/>
          <w:b/>
          <w:sz w:val="22"/>
          <w:szCs w:val="22"/>
        </w:rPr>
        <w:t xml:space="preserve">“Last Resort Supply Direction” </w:t>
      </w:r>
      <w:r w:rsidR="006B7E1A" w:rsidRPr="000B6781">
        <w:rPr>
          <w:rFonts w:ascii="Arial" w:hAnsi="Arial" w:cs="Arial"/>
          <w:color w:val="auto"/>
          <w:sz w:val="22"/>
          <w:szCs w:val="22"/>
          <w:lang w:eastAsia="en-US"/>
        </w:rPr>
        <w:t xml:space="preserve">means a direction given by the Authority to the Licensee that specifies or describes the premises to be supplied with gas in accordance with Article 24A of </w:t>
      </w:r>
      <w:r w:rsidR="00880899" w:rsidRPr="000B6781">
        <w:rPr>
          <w:rFonts w:ascii="Arial" w:hAnsi="Arial" w:cs="Arial"/>
          <w:color w:val="auto"/>
          <w:sz w:val="22"/>
          <w:szCs w:val="22"/>
          <w:lang w:eastAsia="en-US"/>
        </w:rPr>
        <w:t>the Gas Order;</w:t>
      </w:r>
    </w:p>
    <w:p w:rsidR="00E51503" w:rsidRPr="000B6781" w:rsidRDefault="00583821" w:rsidP="000B6781">
      <w:pPr>
        <w:pStyle w:val="Default"/>
        <w:spacing w:after="120" w:line="300" w:lineRule="auto"/>
        <w:rPr>
          <w:rFonts w:ascii="Arial" w:hAnsi="Arial" w:cs="Arial"/>
          <w:sz w:val="22"/>
          <w:szCs w:val="22"/>
        </w:rPr>
      </w:pPr>
      <w:r w:rsidRPr="000B6781">
        <w:rPr>
          <w:rFonts w:ascii="Arial" w:hAnsi="Arial" w:cs="Arial"/>
          <w:b/>
          <w:sz w:val="22"/>
          <w:szCs w:val="22"/>
        </w:rPr>
        <w:t xml:space="preserve">“Licensee” </w:t>
      </w:r>
      <w:r w:rsidRPr="000B6781">
        <w:rPr>
          <w:rFonts w:ascii="Arial" w:hAnsi="Arial" w:cs="Arial"/>
          <w:color w:val="auto"/>
          <w:sz w:val="22"/>
          <w:szCs w:val="22"/>
          <w:lang w:eastAsia="en-US"/>
        </w:rPr>
        <w:t>means the person referred to as such in the Grant, and/or any person to whom the licence is subsequently assigned in accordance with the Order, the Energy Order or the licence</w:t>
      </w:r>
      <w:r w:rsidRPr="000B6781">
        <w:rPr>
          <w:rFonts w:ascii="Arial" w:hAnsi="Arial" w:cs="Arial"/>
          <w:sz w:val="22"/>
          <w:szCs w:val="22"/>
        </w:rPr>
        <w:t>;</w:t>
      </w:r>
    </w:p>
    <w:p w:rsidR="003F6D83" w:rsidRPr="000B6781" w:rsidRDefault="003F6D83" w:rsidP="000B6781">
      <w:pPr>
        <w:pStyle w:val="Default"/>
        <w:spacing w:after="120" w:line="300" w:lineRule="auto"/>
        <w:rPr>
          <w:rFonts w:ascii="Arial" w:hAnsi="Arial" w:cs="Arial"/>
          <w:sz w:val="22"/>
          <w:szCs w:val="22"/>
        </w:rPr>
      </w:pPr>
      <w:r w:rsidRPr="000B6781">
        <w:rPr>
          <w:rFonts w:ascii="Arial" w:hAnsi="Arial" w:cs="Arial"/>
          <w:b/>
          <w:sz w:val="22"/>
          <w:szCs w:val="22"/>
        </w:rPr>
        <w:t xml:space="preserve">“Supplier of Last Resort” </w:t>
      </w:r>
      <w:r w:rsidRPr="000B6781">
        <w:rPr>
          <w:rFonts w:ascii="Arial" w:hAnsi="Arial" w:cs="Arial"/>
          <w:sz w:val="22"/>
          <w:szCs w:val="22"/>
        </w:rPr>
        <w:t xml:space="preserve">means the </w:t>
      </w:r>
      <w:r w:rsidR="00EA0826" w:rsidRPr="000B6781">
        <w:rPr>
          <w:rFonts w:ascii="Arial" w:hAnsi="Arial" w:cs="Arial"/>
          <w:sz w:val="22"/>
          <w:szCs w:val="22"/>
        </w:rPr>
        <w:t xml:space="preserve">Gas </w:t>
      </w:r>
      <w:r w:rsidRPr="000B6781">
        <w:rPr>
          <w:rFonts w:ascii="Arial" w:hAnsi="Arial" w:cs="Arial"/>
          <w:sz w:val="22"/>
          <w:szCs w:val="22"/>
        </w:rPr>
        <w:t>Supplier appointed by the Authority</w:t>
      </w:r>
      <w:r w:rsidR="00EA0826" w:rsidRPr="000B6781">
        <w:rPr>
          <w:rFonts w:ascii="Arial" w:hAnsi="Arial" w:cs="Arial"/>
          <w:sz w:val="22"/>
          <w:szCs w:val="22"/>
        </w:rPr>
        <w:t xml:space="preserve"> in the event of a Last Resort Supply Direction;</w:t>
      </w:r>
    </w:p>
    <w:p w:rsidR="00E51503" w:rsidRPr="000B6781" w:rsidRDefault="00546763" w:rsidP="000B6781">
      <w:pPr>
        <w:spacing w:after="120" w:line="300" w:lineRule="auto"/>
        <w:contextualSpacing/>
        <w:rPr>
          <w:rFonts w:ascii="Arial" w:hAnsi="Arial" w:cs="Arial"/>
        </w:rPr>
      </w:pPr>
      <w:r w:rsidRPr="000B6781" w:rsidDel="00546763">
        <w:rPr>
          <w:rFonts w:ascii="Arial" w:hAnsi="Arial" w:cs="Arial"/>
          <w:b/>
        </w:rPr>
        <w:t xml:space="preserve"> </w:t>
      </w:r>
      <w:r w:rsidR="00E51503" w:rsidRPr="000B6781">
        <w:rPr>
          <w:rFonts w:ascii="Arial" w:hAnsi="Arial" w:cs="Arial"/>
          <w:b/>
        </w:rPr>
        <w:t>“Vulnerable Customer”</w:t>
      </w:r>
      <w:r w:rsidR="00E51503" w:rsidRPr="000B6781">
        <w:rPr>
          <w:rFonts w:ascii="Arial" w:hAnsi="Arial" w:cs="Arial"/>
        </w:rPr>
        <w:t xml:space="preserve"> means a customer who</w:t>
      </w:r>
      <w:r w:rsidR="00515C51" w:rsidRPr="000B6781">
        <w:rPr>
          <w:rFonts w:ascii="Arial" w:hAnsi="Arial" w:cs="Arial"/>
        </w:rPr>
        <w:t xml:space="preserve"> has registered with their supplier as a customer of pensionable age, disabled or chronically sick in line with Condition 2.11 of the Supply Licence.</w:t>
      </w:r>
    </w:p>
    <w:p w:rsidR="00880899" w:rsidRPr="000B6781" w:rsidRDefault="00880899" w:rsidP="000B6781">
      <w:pPr>
        <w:spacing w:after="120" w:line="300" w:lineRule="auto"/>
        <w:contextualSpacing/>
        <w:rPr>
          <w:rFonts w:ascii="Arial" w:hAnsi="Arial" w:cs="Arial"/>
        </w:rPr>
      </w:pPr>
    </w:p>
    <w:p w:rsidR="00007451" w:rsidRPr="000B6781" w:rsidRDefault="00007451" w:rsidP="000B6781">
      <w:pPr>
        <w:spacing w:after="120" w:line="300" w:lineRule="auto"/>
        <w:contextualSpacing/>
        <w:rPr>
          <w:rFonts w:ascii="Arial" w:hAnsi="Arial" w:cs="Arial"/>
        </w:rPr>
      </w:pPr>
    </w:p>
    <w:p w:rsidR="00F12FC5" w:rsidRPr="000B6781" w:rsidRDefault="00F60C10" w:rsidP="000B6781">
      <w:pPr>
        <w:pStyle w:val="Heading1"/>
        <w:numPr>
          <w:ilvl w:val="0"/>
          <w:numId w:val="4"/>
        </w:numPr>
        <w:spacing w:before="0" w:after="120" w:line="300" w:lineRule="auto"/>
        <w:rPr>
          <w:rFonts w:ascii="Arial" w:hAnsi="Arial" w:cs="Arial"/>
          <w:color w:val="auto"/>
          <w:sz w:val="22"/>
          <w:szCs w:val="22"/>
        </w:rPr>
      </w:pPr>
      <w:bookmarkStart w:id="2" w:name="_Toc412790019"/>
      <w:r w:rsidRPr="000B6781">
        <w:rPr>
          <w:rFonts w:ascii="Arial" w:hAnsi="Arial" w:cs="Arial"/>
          <w:color w:val="auto"/>
          <w:sz w:val="22"/>
          <w:szCs w:val="22"/>
        </w:rPr>
        <w:lastRenderedPageBreak/>
        <w:t>Wording of Clause</w:t>
      </w:r>
      <w:bookmarkEnd w:id="2"/>
    </w:p>
    <w:p w:rsidR="008404C3" w:rsidRPr="000B6781" w:rsidRDefault="008404C3" w:rsidP="000B6781">
      <w:pPr>
        <w:pStyle w:val="NoSpacing"/>
        <w:spacing w:after="120" w:line="300" w:lineRule="auto"/>
        <w:rPr>
          <w:rFonts w:ascii="Arial" w:hAnsi="Arial" w:cs="Arial"/>
          <w:b/>
        </w:rPr>
      </w:pPr>
    </w:p>
    <w:p w:rsidR="003F6D83" w:rsidRPr="00D3330E" w:rsidRDefault="003F6D83" w:rsidP="000B6781">
      <w:pPr>
        <w:pStyle w:val="NoSpacing"/>
        <w:spacing w:after="120" w:line="300" w:lineRule="auto"/>
        <w:rPr>
          <w:rFonts w:ascii="Arial" w:hAnsi="Arial" w:cs="Arial"/>
        </w:rPr>
      </w:pPr>
      <w:r w:rsidRPr="000B6781">
        <w:rPr>
          <w:rFonts w:ascii="Arial" w:hAnsi="Arial" w:cs="Arial"/>
        </w:rPr>
        <w:t xml:space="preserve">All suppliers </w:t>
      </w:r>
      <w:r w:rsidR="00546763" w:rsidRPr="000B6781">
        <w:rPr>
          <w:rFonts w:ascii="Arial" w:hAnsi="Arial" w:cs="Arial"/>
        </w:rPr>
        <w:t>must</w:t>
      </w:r>
      <w:r w:rsidRPr="000B6781">
        <w:rPr>
          <w:rFonts w:ascii="Arial" w:hAnsi="Arial" w:cs="Arial"/>
        </w:rPr>
        <w:t xml:space="preserve"> include the following clause in their Terms and Conditions</w:t>
      </w:r>
      <w:r w:rsidR="00546763" w:rsidRPr="000B6781">
        <w:rPr>
          <w:rFonts w:ascii="Arial" w:hAnsi="Arial" w:cs="Arial"/>
        </w:rPr>
        <w:t xml:space="preserve"> for all domestic customers t</w:t>
      </w:r>
      <w:r w:rsidRPr="000B6781">
        <w:rPr>
          <w:rFonts w:ascii="Arial" w:hAnsi="Arial" w:cs="Arial"/>
        </w:rPr>
        <w:t xml:space="preserve">o support the </w:t>
      </w:r>
      <w:r w:rsidR="0005774D" w:rsidRPr="000B6781">
        <w:rPr>
          <w:rFonts w:ascii="Arial" w:hAnsi="Arial" w:cs="Arial"/>
        </w:rPr>
        <w:t>Network Operator passing</w:t>
      </w:r>
      <w:r w:rsidRPr="000B6781">
        <w:rPr>
          <w:rFonts w:ascii="Arial" w:hAnsi="Arial" w:cs="Arial"/>
        </w:rPr>
        <w:t xml:space="preserve"> </w:t>
      </w:r>
      <w:r w:rsidR="0005774D" w:rsidRPr="000B6781">
        <w:rPr>
          <w:rFonts w:ascii="Arial" w:hAnsi="Arial" w:cs="Arial"/>
        </w:rPr>
        <w:t xml:space="preserve">the information held on their </w:t>
      </w:r>
      <w:r w:rsidRPr="000B6781">
        <w:rPr>
          <w:rFonts w:ascii="Arial" w:hAnsi="Arial" w:cs="Arial"/>
        </w:rPr>
        <w:t xml:space="preserve">Vulnerable </w:t>
      </w:r>
      <w:r w:rsidR="00C10F1B" w:rsidRPr="00D3330E">
        <w:rPr>
          <w:rFonts w:ascii="Arial" w:hAnsi="Arial" w:cs="Arial"/>
        </w:rPr>
        <w:t>C</w:t>
      </w:r>
      <w:r w:rsidRPr="00D3330E">
        <w:rPr>
          <w:rFonts w:ascii="Arial" w:hAnsi="Arial" w:cs="Arial"/>
        </w:rPr>
        <w:t xml:space="preserve">ustomer </w:t>
      </w:r>
      <w:r w:rsidR="0005774D" w:rsidRPr="00D3330E">
        <w:rPr>
          <w:rFonts w:ascii="Arial" w:hAnsi="Arial" w:cs="Arial"/>
        </w:rPr>
        <w:t>register to a Supplier of Last Resort</w:t>
      </w:r>
      <w:r w:rsidR="00864C7C" w:rsidRPr="00D3330E">
        <w:rPr>
          <w:rFonts w:ascii="Arial" w:hAnsi="Arial" w:cs="Arial"/>
        </w:rPr>
        <w:t xml:space="preserve"> in the event of a Last Resort Supply Direction.</w:t>
      </w:r>
      <w:r w:rsidR="0005774D" w:rsidRPr="00D3330E">
        <w:rPr>
          <w:rFonts w:ascii="Arial" w:hAnsi="Arial" w:cs="Arial"/>
        </w:rPr>
        <w:t xml:space="preserve">  </w:t>
      </w:r>
    </w:p>
    <w:p w:rsidR="003F6D83" w:rsidRPr="00D3330E" w:rsidRDefault="003F6D83" w:rsidP="000B6781">
      <w:pPr>
        <w:pStyle w:val="NoSpacing"/>
        <w:spacing w:after="120" w:line="300" w:lineRule="auto"/>
        <w:rPr>
          <w:rFonts w:ascii="Arial" w:hAnsi="Arial" w:cs="Arial"/>
          <w:b/>
        </w:rPr>
      </w:pPr>
    </w:p>
    <w:p w:rsidR="00E51503" w:rsidRPr="00D3330E" w:rsidRDefault="00E51503" w:rsidP="000B6781">
      <w:pPr>
        <w:spacing w:after="120" w:line="300" w:lineRule="auto"/>
        <w:rPr>
          <w:rFonts w:ascii="Arial" w:hAnsi="Arial" w:cs="Arial"/>
        </w:rPr>
      </w:pPr>
      <w:r w:rsidRPr="00D3330E">
        <w:rPr>
          <w:rFonts w:ascii="Arial" w:hAnsi="Arial" w:cs="Arial"/>
        </w:rPr>
        <w:t>“In line with our licence requirements, we share data held in relation to you and your account with the Network Operator. This includes data on registered vulnerable customers, to ensure they are provided with the additional services provided by the Network Operator. In the event that we are unable to provide you with a gas supply, the Network Operator may forward all data they hold to the Supplier of Last Resort appointed by the Utility Regulator.”</w:t>
      </w:r>
    </w:p>
    <w:p w:rsidR="002E77F5" w:rsidRPr="00D3330E" w:rsidRDefault="002E77F5" w:rsidP="000B6781">
      <w:pPr>
        <w:spacing w:after="120" w:line="300" w:lineRule="auto"/>
        <w:rPr>
          <w:rFonts w:ascii="Arial" w:hAnsi="Arial" w:cs="Arial"/>
        </w:rPr>
      </w:pPr>
    </w:p>
    <w:p w:rsidR="008404C3" w:rsidRPr="00D3330E" w:rsidRDefault="008404C3" w:rsidP="000B6781">
      <w:pPr>
        <w:pStyle w:val="NoSpacing"/>
        <w:spacing w:after="120" w:line="300" w:lineRule="auto"/>
        <w:rPr>
          <w:rFonts w:ascii="Arial" w:hAnsi="Arial" w:cs="Arial"/>
        </w:rPr>
      </w:pPr>
    </w:p>
    <w:p w:rsidR="00F12FC5" w:rsidRPr="000B6781" w:rsidRDefault="00F12FC5" w:rsidP="000B6781">
      <w:pPr>
        <w:pStyle w:val="NoSpacing"/>
        <w:spacing w:after="120" w:line="300" w:lineRule="auto"/>
        <w:rPr>
          <w:rFonts w:ascii="Arial" w:hAnsi="Arial" w:cs="Arial"/>
        </w:rPr>
      </w:pPr>
    </w:p>
    <w:p w:rsidR="00DD2F8E" w:rsidRPr="000B6781" w:rsidRDefault="00DD2F8E" w:rsidP="000B6781">
      <w:pPr>
        <w:pStyle w:val="NoSpacing"/>
        <w:spacing w:after="120" w:line="300" w:lineRule="auto"/>
        <w:rPr>
          <w:rFonts w:ascii="Arial" w:hAnsi="Arial" w:cs="Arial"/>
        </w:rPr>
      </w:pPr>
    </w:p>
    <w:sectPr w:rsidR="00DD2F8E" w:rsidRPr="000B6781" w:rsidSect="006A4CDD">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08" w:rsidRDefault="004B0A08" w:rsidP="000B6781">
      <w:pPr>
        <w:spacing w:after="0" w:line="240" w:lineRule="auto"/>
      </w:pPr>
      <w:r>
        <w:separator/>
      </w:r>
    </w:p>
  </w:endnote>
  <w:endnote w:type="continuationSeparator" w:id="0">
    <w:p w:rsidR="004B0A08" w:rsidRDefault="004B0A08" w:rsidP="000B6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08" w:rsidRDefault="004B0A08" w:rsidP="000B6781">
      <w:pPr>
        <w:spacing w:after="0" w:line="240" w:lineRule="auto"/>
      </w:pPr>
      <w:r>
        <w:separator/>
      </w:r>
    </w:p>
  </w:footnote>
  <w:footnote w:type="continuationSeparator" w:id="0">
    <w:p w:rsidR="004B0A08" w:rsidRDefault="004B0A08" w:rsidP="000B6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81" w:rsidRPr="000B6781" w:rsidRDefault="000B6781" w:rsidP="000B6781">
    <w:pPr>
      <w:rPr>
        <w:rFonts w:cs="Calibri"/>
        <w:b/>
        <w:color w:val="A6A6A6"/>
        <w:sz w:val="20"/>
        <w:szCs w:val="20"/>
      </w:rPr>
    </w:pPr>
    <w:r w:rsidRPr="00FB248D">
      <w:rPr>
        <w:rFonts w:cs="Calibri"/>
        <w:b/>
        <w:color w:val="A6A6A6"/>
        <w:sz w:val="20"/>
        <w:szCs w:val="20"/>
      </w:rPr>
      <w:t xml:space="preserve">Supply Meter Point Agreement for The Greater Belfast Licensed Area </w:t>
    </w:r>
    <w:r>
      <w:rPr>
        <w:rFonts w:cs="Calibri"/>
        <w:b/>
        <w:color w:val="A6A6A6"/>
        <w:sz w:val="20"/>
        <w:szCs w:val="20"/>
      </w:rPr>
      <w:t>and The Ten Towns Licensed Area</w:t>
    </w:r>
    <w:r w:rsidR="00724802">
      <w:rPr>
        <w:rFonts w:cs="Calibri"/>
        <w:b/>
        <w:color w:val="A6A6A6"/>
        <w:sz w:val="20"/>
        <w:szCs w:val="20"/>
      </w:rPr>
      <w:t xml:space="preserve"> and the West Licensed Area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44C9"/>
    <w:multiLevelType w:val="hybridMultilevel"/>
    <w:tmpl w:val="B07ACD5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020908"/>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04A5D92"/>
    <w:multiLevelType w:val="hybridMultilevel"/>
    <w:tmpl w:val="7AC07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CB4B1D"/>
    <w:multiLevelType w:val="hybridMultilevel"/>
    <w:tmpl w:val="D3F4D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680757"/>
    <w:rsid w:val="00007451"/>
    <w:rsid w:val="0001562D"/>
    <w:rsid w:val="0005774D"/>
    <w:rsid w:val="000633C1"/>
    <w:rsid w:val="000B02A2"/>
    <w:rsid w:val="000B6781"/>
    <w:rsid w:val="000C44F5"/>
    <w:rsid w:val="00137FF7"/>
    <w:rsid w:val="00142248"/>
    <w:rsid w:val="0014602C"/>
    <w:rsid w:val="001846A0"/>
    <w:rsid w:val="00187912"/>
    <w:rsid w:val="0019536A"/>
    <w:rsid w:val="001B7890"/>
    <w:rsid w:val="00200813"/>
    <w:rsid w:val="00205605"/>
    <w:rsid w:val="00285414"/>
    <w:rsid w:val="002B7741"/>
    <w:rsid w:val="002D1E45"/>
    <w:rsid w:val="002D29DA"/>
    <w:rsid w:val="002D6F4C"/>
    <w:rsid w:val="002E77F5"/>
    <w:rsid w:val="002F4742"/>
    <w:rsid w:val="003152DE"/>
    <w:rsid w:val="0034661A"/>
    <w:rsid w:val="003C25C2"/>
    <w:rsid w:val="003D578F"/>
    <w:rsid w:val="003F0BE8"/>
    <w:rsid w:val="003F6D83"/>
    <w:rsid w:val="00471C85"/>
    <w:rsid w:val="00492DC6"/>
    <w:rsid w:val="004A7C7A"/>
    <w:rsid w:val="004B0A08"/>
    <w:rsid w:val="00515C51"/>
    <w:rsid w:val="0052278E"/>
    <w:rsid w:val="00524903"/>
    <w:rsid w:val="00524E7A"/>
    <w:rsid w:val="00546763"/>
    <w:rsid w:val="00571F0A"/>
    <w:rsid w:val="00583821"/>
    <w:rsid w:val="005B4D58"/>
    <w:rsid w:val="005D5D0B"/>
    <w:rsid w:val="005E2FC0"/>
    <w:rsid w:val="00680757"/>
    <w:rsid w:val="00694178"/>
    <w:rsid w:val="006A4CDD"/>
    <w:rsid w:val="006B7E1A"/>
    <w:rsid w:val="006E2D4A"/>
    <w:rsid w:val="006E72F7"/>
    <w:rsid w:val="006F0D1C"/>
    <w:rsid w:val="00724802"/>
    <w:rsid w:val="00750CBA"/>
    <w:rsid w:val="0076639C"/>
    <w:rsid w:val="007F2F1D"/>
    <w:rsid w:val="007F5F6F"/>
    <w:rsid w:val="00826956"/>
    <w:rsid w:val="008404C3"/>
    <w:rsid w:val="00864C7C"/>
    <w:rsid w:val="00880899"/>
    <w:rsid w:val="008A1102"/>
    <w:rsid w:val="009C507D"/>
    <w:rsid w:val="00A36D31"/>
    <w:rsid w:val="00A63A3E"/>
    <w:rsid w:val="00A81038"/>
    <w:rsid w:val="00AC3276"/>
    <w:rsid w:val="00B42EBD"/>
    <w:rsid w:val="00BE2BBF"/>
    <w:rsid w:val="00C10F1B"/>
    <w:rsid w:val="00C32814"/>
    <w:rsid w:val="00C6265B"/>
    <w:rsid w:val="00D07751"/>
    <w:rsid w:val="00D3330E"/>
    <w:rsid w:val="00D41CBB"/>
    <w:rsid w:val="00D70763"/>
    <w:rsid w:val="00D71039"/>
    <w:rsid w:val="00D8238F"/>
    <w:rsid w:val="00DA2103"/>
    <w:rsid w:val="00DD2F8E"/>
    <w:rsid w:val="00E36B50"/>
    <w:rsid w:val="00E4337D"/>
    <w:rsid w:val="00E51503"/>
    <w:rsid w:val="00EA0826"/>
    <w:rsid w:val="00EA6943"/>
    <w:rsid w:val="00EC6598"/>
    <w:rsid w:val="00EF26B4"/>
    <w:rsid w:val="00F12FC5"/>
    <w:rsid w:val="00F60C10"/>
    <w:rsid w:val="00FA22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DD"/>
    <w:pPr>
      <w:spacing w:after="200" w:line="276" w:lineRule="auto"/>
    </w:pPr>
    <w:rPr>
      <w:sz w:val="22"/>
      <w:szCs w:val="22"/>
      <w:lang w:eastAsia="en-US"/>
    </w:rPr>
  </w:style>
  <w:style w:type="paragraph" w:styleId="Heading1">
    <w:name w:val="heading 1"/>
    <w:basedOn w:val="Normal"/>
    <w:next w:val="Normal"/>
    <w:link w:val="Heading1Char"/>
    <w:uiPriority w:val="9"/>
    <w:qFormat/>
    <w:rsid w:val="00E36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757"/>
    <w:rPr>
      <w:sz w:val="22"/>
      <w:szCs w:val="22"/>
      <w:lang w:eastAsia="en-US"/>
    </w:rPr>
  </w:style>
  <w:style w:type="paragraph" w:styleId="ListParagraph">
    <w:name w:val="List Paragraph"/>
    <w:basedOn w:val="Normal"/>
    <w:uiPriority w:val="34"/>
    <w:qFormat/>
    <w:rsid w:val="00680757"/>
    <w:pPr>
      <w:ind w:left="720"/>
      <w:contextualSpacing/>
    </w:pPr>
  </w:style>
  <w:style w:type="paragraph" w:styleId="BalloonText">
    <w:name w:val="Balloon Text"/>
    <w:basedOn w:val="Normal"/>
    <w:link w:val="BalloonTextChar"/>
    <w:uiPriority w:val="99"/>
    <w:semiHidden/>
    <w:unhideWhenUsed/>
    <w:rsid w:val="007F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6F"/>
    <w:rPr>
      <w:rFonts w:ascii="Tahoma" w:hAnsi="Tahoma" w:cs="Tahoma"/>
      <w:sz w:val="16"/>
      <w:szCs w:val="16"/>
      <w:lang w:eastAsia="en-US"/>
    </w:rPr>
  </w:style>
  <w:style w:type="paragraph" w:styleId="Title">
    <w:name w:val="Title"/>
    <w:basedOn w:val="Normal"/>
    <w:next w:val="Normal"/>
    <w:link w:val="TitleChar"/>
    <w:uiPriority w:val="10"/>
    <w:qFormat/>
    <w:rsid w:val="00DD2F8E"/>
    <w:pPr>
      <w:spacing w:before="240" w:after="60"/>
      <w:jc w:val="center"/>
      <w:outlineLvl w:val="0"/>
    </w:pPr>
    <w:rPr>
      <w:rFonts w:ascii="Cambria" w:eastAsia="Times New Roman" w:hAnsi="Cambria"/>
      <w:b/>
      <w:bCs/>
      <w:kern w:val="28"/>
      <w:sz w:val="32"/>
      <w:szCs w:val="32"/>
      <w:lang w:val="en-IE"/>
    </w:rPr>
  </w:style>
  <w:style w:type="character" w:customStyle="1" w:styleId="TitleChar">
    <w:name w:val="Title Char"/>
    <w:basedOn w:val="DefaultParagraphFont"/>
    <w:link w:val="Title"/>
    <w:uiPriority w:val="10"/>
    <w:rsid w:val="00DD2F8E"/>
    <w:rPr>
      <w:rFonts w:ascii="Cambria" w:eastAsia="Times New Roman" w:hAnsi="Cambria"/>
      <w:b/>
      <w:bCs/>
      <w:kern w:val="28"/>
      <w:sz w:val="32"/>
      <w:szCs w:val="32"/>
      <w:lang w:val="en-IE" w:eastAsia="en-US"/>
    </w:rPr>
  </w:style>
  <w:style w:type="character" w:customStyle="1" w:styleId="Heading1Char">
    <w:name w:val="Heading 1 Char"/>
    <w:basedOn w:val="DefaultParagraphFont"/>
    <w:link w:val="Heading1"/>
    <w:uiPriority w:val="9"/>
    <w:rsid w:val="00E36B50"/>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E36B50"/>
    <w:pPr>
      <w:outlineLvl w:val="9"/>
    </w:pPr>
    <w:rPr>
      <w:lang w:val="en-US" w:eastAsia="ja-JP"/>
    </w:rPr>
  </w:style>
  <w:style w:type="paragraph" w:styleId="TOC1">
    <w:name w:val="toc 1"/>
    <w:basedOn w:val="Normal"/>
    <w:next w:val="Normal"/>
    <w:autoRedefine/>
    <w:uiPriority w:val="39"/>
    <w:unhideWhenUsed/>
    <w:rsid w:val="00E36B50"/>
    <w:pPr>
      <w:spacing w:after="100"/>
    </w:pPr>
  </w:style>
  <w:style w:type="character" w:styleId="Hyperlink">
    <w:name w:val="Hyperlink"/>
    <w:basedOn w:val="DefaultParagraphFont"/>
    <w:uiPriority w:val="99"/>
    <w:unhideWhenUsed/>
    <w:rsid w:val="00E36B50"/>
    <w:rPr>
      <w:color w:val="0000FF" w:themeColor="hyperlink"/>
      <w:u w:val="single"/>
    </w:rPr>
  </w:style>
  <w:style w:type="paragraph" w:customStyle="1" w:styleId="Default">
    <w:name w:val="Default"/>
    <w:rsid w:val="00E51503"/>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9C507D"/>
    <w:rPr>
      <w:sz w:val="16"/>
      <w:szCs w:val="16"/>
    </w:rPr>
  </w:style>
  <w:style w:type="paragraph" w:styleId="CommentText">
    <w:name w:val="annotation text"/>
    <w:basedOn w:val="Normal"/>
    <w:link w:val="CommentTextChar"/>
    <w:uiPriority w:val="99"/>
    <w:semiHidden/>
    <w:unhideWhenUsed/>
    <w:rsid w:val="009C507D"/>
    <w:pPr>
      <w:spacing w:line="240" w:lineRule="auto"/>
    </w:pPr>
    <w:rPr>
      <w:sz w:val="20"/>
      <w:szCs w:val="20"/>
    </w:rPr>
  </w:style>
  <w:style w:type="character" w:customStyle="1" w:styleId="CommentTextChar">
    <w:name w:val="Comment Text Char"/>
    <w:basedOn w:val="DefaultParagraphFont"/>
    <w:link w:val="CommentText"/>
    <w:uiPriority w:val="99"/>
    <w:semiHidden/>
    <w:rsid w:val="009C507D"/>
    <w:rPr>
      <w:lang w:eastAsia="en-US"/>
    </w:rPr>
  </w:style>
  <w:style w:type="paragraph" w:styleId="CommentSubject">
    <w:name w:val="annotation subject"/>
    <w:basedOn w:val="CommentText"/>
    <w:next w:val="CommentText"/>
    <w:link w:val="CommentSubjectChar"/>
    <w:uiPriority w:val="99"/>
    <w:semiHidden/>
    <w:unhideWhenUsed/>
    <w:rsid w:val="009C507D"/>
    <w:rPr>
      <w:b/>
      <w:bCs/>
    </w:rPr>
  </w:style>
  <w:style w:type="character" w:customStyle="1" w:styleId="CommentSubjectChar">
    <w:name w:val="Comment Subject Char"/>
    <w:basedOn w:val="CommentTextChar"/>
    <w:link w:val="CommentSubject"/>
    <w:uiPriority w:val="99"/>
    <w:semiHidden/>
    <w:rsid w:val="009C507D"/>
    <w:rPr>
      <w:b/>
      <w:bCs/>
      <w:lang w:eastAsia="en-US"/>
    </w:rPr>
  </w:style>
  <w:style w:type="paragraph" w:styleId="Header">
    <w:name w:val="header"/>
    <w:basedOn w:val="Normal"/>
    <w:link w:val="HeaderChar"/>
    <w:uiPriority w:val="99"/>
    <w:semiHidden/>
    <w:unhideWhenUsed/>
    <w:rsid w:val="000B67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6781"/>
    <w:rPr>
      <w:sz w:val="22"/>
      <w:szCs w:val="22"/>
      <w:lang w:eastAsia="en-US"/>
    </w:rPr>
  </w:style>
  <w:style w:type="paragraph" w:styleId="Footer">
    <w:name w:val="footer"/>
    <w:basedOn w:val="Normal"/>
    <w:link w:val="FooterChar"/>
    <w:uiPriority w:val="99"/>
    <w:semiHidden/>
    <w:unhideWhenUsed/>
    <w:rsid w:val="000B67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678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DD"/>
    <w:pPr>
      <w:spacing w:after="200" w:line="276" w:lineRule="auto"/>
    </w:pPr>
    <w:rPr>
      <w:sz w:val="22"/>
      <w:szCs w:val="22"/>
      <w:lang w:eastAsia="en-US"/>
    </w:rPr>
  </w:style>
  <w:style w:type="paragraph" w:styleId="Heading1">
    <w:name w:val="heading 1"/>
    <w:basedOn w:val="Normal"/>
    <w:next w:val="Normal"/>
    <w:link w:val="Heading1Char"/>
    <w:uiPriority w:val="9"/>
    <w:qFormat/>
    <w:rsid w:val="00E36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757"/>
    <w:rPr>
      <w:sz w:val="22"/>
      <w:szCs w:val="22"/>
      <w:lang w:eastAsia="en-US"/>
    </w:rPr>
  </w:style>
  <w:style w:type="paragraph" w:styleId="ListParagraph">
    <w:name w:val="List Paragraph"/>
    <w:basedOn w:val="Normal"/>
    <w:uiPriority w:val="34"/>
    <w:qFormat/>
    <w:rsid w:val="00680757"/>
    <w:pPr>
      <w:ind w:left="720"/>
      <w:contextualSpacing/>
    </w:pPr>
  </w:style>
  <w:style w:type="paragraph" w:styleId="BalloonText">
    <w:name w:val="Balloon Text"/>
    <w:basedOn w:val="Normal"/>
    <w:link w:val="BalloonTextChar"/>
    <w:uiPriority w:val="99"/>
    <w:semiHidden/>
    <w:unhideWhenUsed/>
    <w:rsid w:val="007F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6F"/>
    <w:rPr>
      <w:rFonts w:ascii="Tahoma" w:hAnsi="Tahoma" w:cs="Tahoma"/>
      <w:sz w:val="16"/>
      <w:szCs w:val="16"/>
      <w:lang w:eastAsia="en-US"/>
    </w:rPr>
  </w:style>
  <w:style w:type="paragraph" w:styleId="Title">
    <w:name w:val="Title"/>
    <w:basedOn w:val="Normal"/>
    <w:next w:val="Normal"/>
    <w:link w:val="TitleChar"/>
    <w:uiPriority w:val="10"/>
    <w:qFormat/>
    <w:rsid w:val="00DD2F8E"/>
    <w:pPr>
      <w:spacing w:before="240" w:after="60"/>
      <w:jc w:val="center"/>
      <w:outlineLvl w:val="0"/>
    </w:pPr>
    <w:rPr>
      <w:rFonts w:ascii="Cambria" w:eastAsia="Times New Roman" w:hAnsi="Cambria"/>
      <w:b/>
      <w:bCs/>
      <w:kern w:val="28"/>
      <w:sz w:val="32"/>
      <w:szCs w:val="32"/>
      <w:lang w:val="en-IE"/>
    </w:rPr>
  </w:style>
  <w:style w:type="character" w:customStyle="1" w:styleId="TitleChar">
    <w:name w:val="Title Char"/>
    <w:basedOn w:val="DefaultParagraphFont"/>
    <w:link w:val="Title"/>
    <w:uiPriority w:val="10"/>
    <w:rsid w:val="00DD2F8E"/>
    <w:rPr>
      <w:rFonts w:ascii="Cambria" w:eastAsia="Times New Roman" w:hAnsi="Cambria"/>
      <w:b/>
      <w:bCs/>
      <w:kern w:val="28"/>
      <w:sz w:val="32"/>
      <w:szCs w:val="32"/>
      <w:lang w:val="en-IE" w:eastAsia="en-US"/>
    </w:rPr>
  </w:style>
  <w:style w:type="character" w:customStyle="1" w:styleId="Heading1Char">
    <w:name w:val="Heading 1 Char"/>
    <w:basedOn w:val="DefaultParagraphFont"/>
    <w:link w:val="Heading1"/>
    <w:uiPriority w:val="9"/>
    <w:rsid w:val="00E36B50"/>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E36B50"/>
    <w:pPr>
      <w:outlineLvl w:val="9"/>
    </w:pPr>
    <w:rPr>
      <w:lang w:val="en-US" w:eastAsia="ja-JP"/>
    </w:rPr>
  </w:style>
  <w:style w:type="paragraph" w:styleId="TOC1">
    <w:name w:val="toc 1"/>
    <w:basedOn w:val="Normal"/>
    <w:next w:val="Normal"/>
    <w:autoRedefine/>
    <w:uiPriority w:val="39"/>
    <w:unhideWhenUsed/>
    <w:rsid w:val="00E36B50"/>
    <w:pPr>
      <w:spacing w:after="100"/>
    </w:pPr>
  </w:style>
  <w:style w:type="character" w:styleId="Hyperlink">
    <w:name w:val="Hyperlink"/>
    <w:basedOn w:val="DefaultParagraphFont"/>
    <w:uiPriority w:val="99"/>
    <w:unhideWhenUsed/>
    <w:rsid w:val="00E36B50"/>
    <w:rPr>
      <w:color w:val="0000FF" w:themeColor="hyperlink"/>
      <w:u w:val="single"/>
    </w:rPr>
  </w:style>
  <w:style w:type="paragraph" w:customStyle="1" w:styleId="Default">
    <w:name w:val="Default"/>
    <w:rsid w:val="00E51503"/>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9C507D"/>
    <w:rPr>
      <w:sz w:val="16"/>
      <w:szCs w:val="16"/>
    </w:rPr>
  </w:style>
  <w:style w:type="paragraph" w:styleId="CommentText">
    <w:name w:val="annotation text"/>
    <w:basedOn w:val="Normal"/>
    <w:link w:val="CommentTextChar"/>
    <w:uiPriority w:val="99"/>
    <w:semiHidden/>
    <w:unhideWhenUsed/>
    <w:rsid w:val="009C507D"/>
    <w:pPr>
      <w:spacing w:line="240" w:lineRule="auto"/>
    </w:pPr>
    <w:rPr>
      <w:sz w:val="20"/>
      <w:szCs w:val="20"/>
    </w:rPr>
  </w:style>
  <w:style w:type="character" w:customStyle="1" w:styleId="CommentTextChar">
    <w:name w:val="Comment Text Char"/>
    <w:basedOn w:val="DefaultParagraphFont"/>
    <w:link w:val="CommentText"/>
    <w:uiPriority w:val="99"/>
    <w:semiHidden/>
    <w:rsid w:val="009C507D"/>
    <w:rPr>
      <w:lang w:eastAsia="en-US"/>
    </w:rPr>
  </w:style>
  <w:style w:type="paragraph" w:styleId="CommentSubject">
    <w:name w:val="annotation subject"/>
    <w:basedOn w:val="CommentText"/>
    <w:next w:val="CommentText"/>
    <w:link w:val="CommentSubjectChar"/>
    <w:uiPriority w:val="99"/>
    <w:semiHidden/>
    <w:unhideWhenUsed/>
    <w:rsid w:val="009C507D"/>
    <w:rPr>
      <w:b/>
      <w:bCs/>
    </w:rPr>
  </w:style>
  <w:style w:type="character" w:customStyle="1" w:styleId="CommentSubjectChar">
    <w:name w:val="Comment Subject Char"/>
    <w:basedOn w:val="CommentTextChar"/>
    <w:link w:val="CommentSubject"/>
    <w:uiPriority w:val="99"/>
    <w:semiHidden/>
    <w:rsid w:val="009C507D"/>
    <w:rPr>
      <w:b/>
      <w:bCs/>
      <w:lang w:eastAsia="en-US"/>
    </w:rPr>
  </w:style>
</w:styles>
</file>

<file path=word/webSettings.xml><?xml version="1.0" encoding="utf-8"?>
<w:webSettings xmlns:r="http://schemas.openxmlformats.org/officeDocument/2006/relationships" xmlns:w="http://schemas.openxmlformats.org/wordprocessingml/2006/main">
  <w:divs>
    <w:div w:id="1352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5428-F1E3-421A-8655-B0562BF7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Hannon</dc:creator>
  <cp:lastModifiedBy>Barbara Stevenson</cp:lastModifiedBy>
  <cp:revision>2</cp:revision>
  <cp:lastPrinted>2011-01-12T11:20:00Z</cp:lastPrinted>
  <dcterms:created xsi:type="dcterms:W3CDTF">2016-10-26T20:08:00Z</dcterms:created>
  <dcterms:modified xsi:type="dcterms:W3CDTF">2016-10-26T20:08:00Z</dcterms:modified>
</cp:coreProperties>
</file>